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A21D2" w14:textId="77777777" w:rsidR="00315933" w:rsidRPr="00D33871" w:rsidRDefault="00315933" w:rsidP="000A42D4">
      <w:pPr>
        <w:pStyle w:val="Paragraph"/>
        <w:spacing w:line="360" w:lineRule="auto"/>
        <w:jc w:val="left"/>
        <w:rPr>
          <w:sz w:val="24"/>
          <w:szCs w:val="24"/>
        </w:rPr>
        <w:sectPr w:rsidR="00315933" w:rsidRPr="00D33871" w:rsidSect="00C3572F">
          <w:headerReference w:type="even" r:id="rId11"/>
          <w:headerReference w:type="default" r:id="rId12"/>
          <w:footerReference w:type="even" r:id="rId13"/>
          <w:footerReference w:type="default" r:id="rId14"/>
          <w:headerReference w:type="first" r:id="rId15"/>
          <w:footerReference w:type="first" r:id="rId16"/>
          <w:pgSz w:w="11907" w:h="16840" w:code="9"/>
          <w:pgMar w:top="1134" w:right="1361" w:bottom="1134" w:left="1361" w:header="709" w:footer="709" w:gutter="0"/>
          <w:cols w:space="708"/>
          <w:titlePg/>
          <w:docGrid w:linePitch="360"/>
        </w:sectPr>
      </w:pPr>
    </w:p>
    <w:p w14:paraId="46BA21D5" w14:textId="77777777" w:rsidR="00315933" w:rsidRPr="00D33871" w:rsidRDefault="00D24AAD" w:rsidP="00C3572F">
      <w:pPr>
        <w:pStyle w:val="Paragraph"/>
        <w:spacing w:line="360" w:lineRule="auto"/>
        <w:jc w:val="right"/>
        <w:rPr>
          <w:sz w:val="24"/>
          <w:szCs w:val="24"/>
        </w:rPr>
      </w:pPr>
      <w:r w:rsidRPr="00C3572F">
        <w:rPr>
          <w:color w:val="0000FF"/>
          <w:sz w:val="24"/>
          <w:szCs w:val="24"/>
        </w:rPr>
        <w:t>[Name]</w:t>
      </w:r>
      <w:r w:rsidR="00FD5BDE" w:rsidRPr="00D33871">
        <w:rPr>
          <w:sz w:val="24"/>
          <w:szCs w:val="24"/>
        </w:rPr>
        <w:t xml:space="preserve"> Dental</w:t>
      </w:r>
      <w:r w:rsidR="00315933" w:rsidRPr="00D33871">
        <w:rPr>
          <w:sz w:val="24"/>
          <w:szCs w:val="24"/>
        </w:rPr>
        <w:t xml:space="preserve"> Practice</w:t>
      </w:r>
    </w:p>
    <w:p w14:paraId="46BA21D6" w14:textId="77777777" w:rsidR="00315933" w:rsidRPr="00C3572F" w:rsidRDefault="00D24AAD" w:rsidP="00C3572F">
      <w:pPr>
        <w:pStyle w:val="Paragraph"/>
        <w:spacing w:line="360" w:lineRule="auto"/>
        <w:jc w:val="right"/>
        <w:rPr>
          <w:color w:val="0000FF"/>
          <w:sz w:val="24"/>
          <w:szCs w:val="24"/>
        </w:rPr>
      </w:pPr>
      <w:r w:rsidRPr="00C3572F">
        <w:rPr>
          <w:color w:val="0000FF"/>
          <w:sz w:val="24"/>
          <w:szCs w:val="24"/>
        </w:rPr>
        <w:t>[Address]</w:t>
      </w:r>
    </w:p>
    <w:p w14:paraId="46BA21D7" w14:textId="77777777" w:rsidR="00315933" w:rsidRPr="00C3572F" w:rsidRDefault="00D24AAD" w:rsidP="00C3572F">
      <w:pPr>
        <w:pStyle w:val="Paragraph"/>
        <w:spacing w:line="360" w:lineRule="auto"/>
        <w:jc w:val="right"/>
        <w:rPr>
          <w:color w:val="0000FF"/>
          <w:sz w:val="24"/>
          <w:szCs w:val="24"/>
        </w:rPr>
      </w:pPr>
      <w:r w:rsidRPr="00C3572F">
        <w:rPr>
          <w:color w:val="0000FF"/>
          <w:sz w:val="24"/>
          <w:szCs w:val="24"/>
        </w:rPr>
        <w:t>[Address]</w:t>
      </w:r>
    </w:p>
    <w:p w14:paraId="46BA21D8" w14:textId="77777777" w:rsidR="00315933" w:rsidRPr="00C3572F" w:rsidRDefault="00D24AAD" w:rsidP="00C3572F">
      <w:pPr>
        <w:pStyle w:val="Paragraph"/>
        <w:spacing w:line="360" w:lineRule="auto"/>
        <w:jc w:val="right"/>
        <w:rPr>
          <w:color w:val="0000FF"/>
          <w:sz w:val="24"/>
          <w:szCs w:val="24"/>
        </w:rPr>
      </w:pPr>
      <w:r w:rsidRPr="00C3572F">
        <w:rPr>
          <w:color w:val="0000FF"/>
          <w:sz w:val="24"/>
          <w:szCs w:val="24"/>
        </w:rPr>
        <w:t>[Address]</w:t>
      </w:r>
    </w:p>
    <w:p w14:paraId="46BA21D9" w14:textId="77777777" w:rsidR="00315933" w:rsidRPr="00C3572F" w:rsidRDefault="00D24AAD" w:rsidP="00C3572F">
      <w:pPr>
        <w:pStyle w:val="Paragraph"/>
        <w:spacing w:line="360" w:lineRule="auto"/>
        <w:ind w:left="720" w:firstLine="720"/>
        <w:jc w:val="right"/>
        <w:rPr>
          <w:color w:val="0000FF"/>
          <w:sz w:val="24"/>
          <w:szCs w:val="24"/>
        </w:rPr>
      </w:pPr>
      <w:r w:rsidRPr="00C3572F">
        <w:rPr>
          <w:color w:val="0000FF"/>
          <w:sz w:val="24"/>
          <w:szCs w:val="24"/>
        </w:rPr>
        <w:t>[Telephone no.]</w:t>
      </w:r>
    </w:p>
    <w:p w14:paraId="46BA21DB" w14:textId="77777777" w:rsidR="00315933" w:rsidRPr="00C3572F" w:rsidRDefault="00D24AAD" w:rsidP="00C3572F">
      <w:pPr>
        <w:pStyle w:val="Paragraph"/>
        <w:spacing w:line="360" w:lineRule="auto"/>
        <w:jc w:val="right"/>
        <w:rPr>
          <w:color w:val="0000FF"/>
          <w:sz w:val="24"/>
          <w:szCs w:val="24"/>
        </w:rPr>
      </w:pPr>
      <w:r w:rsidRPr="00C3572F">
        <w:rPr>
          <w:color w:val="0000FF"/>
          <w:sz w:val="24"/>
          <w:szCs w:val="24"/>
        </w:rPr>
        <w:t>[Email address]</w:t>
      </w:r>
      <w:r w:rsidR="00315933" w:rsidRPr="00C3572F">
        <w:rPr>
          <w:color w:val="0000FF"/>
          <w:sz w:val="24"/>
          <w:szCs w:val="24"/>
        </w:rPr>
        <w:t xml:space="preserve"> </w:t>
      </w:r>
    </w:p>
    <w:p w14:paraId="46BA21DF" w14:textId="77777777" w:rsidR="00315933" w:rsidRPr="00D33871" w:rsidRDefault="00315933" w:rsidP="000A42D4">
      <w:pPr>
        <w:pStyle w:val="Paragraph"/>
        <w:spacing w:line="360" w:lineRule="auto"/>
        <w:jc w:val="left"/>
        <w:rPr>
          <w:sz w:val="24"/>
          <w:szCs w:val="24"/>
        </w:rPr>
      </w:pPr>
      <w:r w:rsidRPr="00D33871">
        <w:rPr>
          <w:sz w:val="24"/>
          <w:szCs w:val="24"/>
        </w:rPr>
        <w:t xml:space="preserve">Dear </w:t>
      </w:r>
      <w:r w:rsidR="00632938" w:rsidRPr="00C3572F">
        <w:rPr>
          <w:color w:val="0000FF"/>
          <w:sz w:val="24"/>
          <w:szCs w:val="24"/>
        </w:rPr>
        <w:t xml:space="preserve">[Name of </w:t>
      </w:r>
      <w:r w:rsidRPr="00C3572F">
        <w:rPr>
          <w:color w:val="0000FF"/>
          <w:sz w:val="24"/>
          <w:szCs w:val="24"/>
        </w:rPr>
        <w:t>New Patient</w:t>
      </w:r>
      <w:r w:rsidR="00632938" w:rsidRPr="00C3572F">
        <w:rPr>
          <w:color w:val="0000FF"/>
          <w:sz w:val="24"/>
          <w:szCs w:val="24"/>
        </w:rPr>
        <w:t>]</w:t>
      </w:r>
      <w:r w:rsidR="00632938" w:rsidRPr="00D33871">
        <w:rPr>
          <w:sz w:val="24"/>
          <w:szCs w:val="24"/>
        </w:rPr>
        <w:t>,</w:t>
      </w:r>
    </w:p>
    <w:p w14:paraId="46BA21E0" w14:textId="0DA271C5" w:rsidR="00315933" w:rsidRPr="00D33871" w:rsidRDefault="00D24AAD" w:rsidP="000A42D4">
      <w:pPr>
        <w:pStyle w:val="Paragraph"/>
        <w:spacing w:line="360" w:lineRule="auto"/>
        <w:jc w:val="left"/>
        <w:rPr>
          <w:sz w:val="24"/>
          <w:szCs w:val="24"/>
        </w:rPr>
      </w:pPr>
      <w:r w:rsidRPr="00D33871">
        <w:rPr>
          <w:sz w:val="24"/>
          <w:szCs w:val="24"/>
        </w:rPr>
        <w:t xml:space="preserve">Welcome to </w:t>
      </w:r>
      <w:r w:rsidRPr="00C3572F">
        <w:rPr>
          <w:color w:val="0000FF"/>
          <w:sz w:val="24"/>
          <w:szCs w:val="24"/>
        </w:rPr>
        <w:t>[Name]</w:t>
      </w:r>
      <w:r w:rsidR="00315933" w:rsidRPr="00D33871">
        <w:rPr>
          <w:sz w:val="24"/>
          <w:szCs w:val="24"/>
        </w:rPr>
        <w:t xml:space="preserve"> </w:t>
      </w:r>
      <w:r w:rsidR="00FD5BDE" w:rsidRPr="00D33871">
        <w:rPr>
          <w:sz w:val="24"/>
          <w:szCs w:val="24"/>
        </w:rPr>
        <w:t xml:space="preserve">Dental </w:t>
      </w:r>
      <w:r w:rsidR="00315933" w:rsidRPr="00D33871">
        <w:rPr>
          <w:sz w:val="24"/>
          <w:szCs w:val="24"/>
        </w:rPr>
        <w:t xml:space="preserve">Practice. We are delighted to see you whether you are new to the area, have not visited the dentist for a while or are just looking for a change. Now that you have registered with this practice you will have been given an appointment for a new patient dental </w:t>
      </w:r>
      <w:r w:rsidR="009A0473" w:rsidRPr="001A1632">
        <w:rPr>
          <w:sz w:val="24"/>
          <w:szCs w:val="24"/>
        </w:rPr>
        <w:t>examination</w:t>
      </w:r>
      <w:r w:rsidR="009A0473" w:rsidRPr="00D33871">
        <w:rPr>
          <w:sz w:val="24"/>
          <w:szCs w:val="24"/>
        </w:rPr>
        <w:t>.</w:t>
      </w:r>
      <w:r w:rsidR="00315933" w:rsidRPr="00D33871">
        <w:rPr>
          <w:sz w:val="24"/>
          <w:szCs w:val="24"/>
        </w:rPr>
        <w:t xml:space="preserve"> </w:t>
      </w:r>
    </w:p>
    <w:p w14:paraId="46BA21E1" w14:textId="6A5442EA" w:rsidR="00315933" w:rsidRPr="00D33871" w:rsidRDefault="00315933" w:rsidP="000A42D4">
      <w:pPr>
        <w:pStyle w:val="Paragraph"/>
        <w:spacing w:line="360" w:lineRule="auto"/>
        <w:jc w:val="left"/>
        <w:rPr>
          <w:sz w:val="24"/>
          <w:szCs w:val="24"/>
        </w:rPr>
      </w:pPr>
      <w:r w:rsidRPr="00D33871">
        <w:rPr>
          <w:sz w:val="24"/>
          <w:szCs w:val="24"/>
        </w:rPr>
        <w:t xml:space="preserve">Our aim is to provide the best possible care for you, starting with this </w:t>
      </w:r>
      <w:r w:rsidR="000276C1" w:rsidRPr="001A1632">
        <w:rPr>
          <w:sz w:val="24"/>
          <w:szCs w:val="24"/>
        </w:rPr>
        <w:t xml:space="preserve">examination </w:t>
      </w:r>
      <w:r w:rsidRPr="00D33871">
        <w:rPr>
          <w:sz w:val="24"/>
          <w:szCs w:val="24"/>
        </w:rPr>
        <w:t xml:space="preserve">and continuing by providing care that is specific </w:t>
      </w:r>
      <w:r w:rsidR="00FD5BDE" w:rsidRPr="00D33871">
        <w:rPr>
          <w:sz w:val="24"/>
          <w:szCs w:val="24"/>
        </w:rPr>
        <w:t>to</w:t>
      </w:r>
      <w:r w:rsidRPr="00D33871">
        <w:rPr>
          <w:sz w:val="24"/>
          <w:szCs w:val="24"/>
        </w:rPr>
        <w:t xml:space="preserve"> you. We will provide regular advice and information on preventive care in addition to providing any required treatment; by working together we can help minimise dental problems and unnecessary treatment. </w:t>
      </w:r>
    </w:p>
    <w:p w14:paraId="46BA21E2" w14:textId="77777777" w:rsidR="00315933" w:rsidRPr="00D33871" w:rsidRDefault="00315933" w:rsidP="000A42D4">
      <w:pPr>
        <w:pStyle w:val="Paragraph"/>
        <w:spacing w:line="360" w:lineRule="auto"/>
        <w:jc w:val="left"/>
        <w:rPr>
          <w:sz w:val="24"/>
          <w:szCs w:val="24"/>
        </w:rPr>
      </w:pPr>
      <w:r w:rsidRPr="00D33871">
        <w:rPr>
          <w:sz w:val="24"/>
          <w:szCs w:val="24"/>
        </w:rPr>
        <w:t xml:space="preserve">At this practice we offer both NHS and private care. You will have the option of joining </w:t>
      </w:r>
      <w:r w:rsidR="00232393" w:rsidRPr="00C3572F">
        <w:rPr>
          <w:color w:val="0000FF"/>
          <w:sz w:val="24"/>
          <w:szCs w:val="24"/>
        </w:rPr>
        <w:t>[Name]</w:t>
      </w:r>
      <w:r w:rsidRPr="00D33871">
        <w:rPr>
          <w:sz w:val="24"/>
          <w:szCs w:val="24"/>
        </w:rPr>
        <w:t xml:space="preserve"> Private Dental Plan, which allows you to spread the cost of private treatment. Any treatment required and any charges to be incurred will be estimated, discussed and agreed with you in advance. </w:t>
      </w:r>
      <w:r w:rsidR="00232393" w:rsidRPr="00D33871">
        <w:rPr>
          <w:sz w:val="24"/>
          <w:szCs w:val="24"/>
        </w:rPr>
        <w:t>All NHS patients are eligible for a free 6-monthly check-up.</w:t>
      </w:r>
    </w:p>
    <w:p w14:paraId="46BA21E3" w14:textId="4D914457" w:rsidR="00315933" w:rsidRPr="00D33871" w:rsidRDefault="00315933" w:rsidP="000A42D4">
      <w:pPr>
        <w:pStyle w:val="Paragraph"/>
        <w:spacing w:line="360" w:lineRule="auto"/>
        <w:jc w:val="left"/>
        <w:rPr>
          <w:sz w:val="24"/>
          <w:szCs w:val="24"/>
        </w:rPr>
      </w:pPr>
      <w:r w:rsidRPr="00D33871">
        <w:rPr>
          <w:sz w:val="24"/>
          <w:szCs w:val="24"/>
        </w:rPr>
        <w:t xml:space="preserve">To make an appointment, please contact </w:t>
      </w:r>
      <w:r w:rsidR="000F1AAB" w:rsidRPr="00D33871">
        <w:rPr>
          <w:sz w:val="24"/>
          <w:szCs w:val="24"/>
        </w:rPr>
        <w:t xml:space="preserve">us on </w:t>
      </w:r>
      <w:r w:rsidR="000F1AAB" w:rsidRPr="00C3572F">
        <w:rPr>
          <w:color w:val="0000FF"/>
          <w:sz w:val="24"/>
          <w:szCs w:val="24"/>
        </w:rPr>
        <w:t>[Insert telephone number]</w:t>
      </w:r>
      <w:r w:rsidR="000F1AAB" w:rsidRPr="00D33871">
        <w:rPr>
          <w:sz w:val="24"/>
          <w:szCs w:val="24"/>
        </w:rPr>
        <w:t xml:space="preserve"> or call into the practice in person</w:t>
      </w:r>
      <w:r w:rsidRPr="00D33871">
        <w:rPr>
          <w:sz w:val="24"/>
          <w:szCs w:val="24"/>
        </w:rPr>
        <w:t xml:space="preserve">. Please note that if you cannot attend an appointment, we ask that you let us know at least 24 hours in advance. A charge </w:t>
      </w:r>
      <w:r w:rsidR="00935083" w:rsidRPr="001A1632">
        <w:rPr>
          <w:sz w:val="24"/>
          <w:szCs w:val="24"/>
        </w:rPr>
        <w:t xml:space="preserve">may </w:t>
      </w:r>
      <w:r w:rsidRPr="00D33871">
        <w:rPr>
          <w:sz w:val="24"/>
          <w:szCs w:val="24"/>
        </w:rPr>
        <w:t>be made if no prior notice is given.</w:t>
      </w:r>
    </w:p>
    <w:p w14:paraId="0E41CEA4" w14:textId="77777777" w:rsidR="004B0B49" w:rsidRPr="001A1632" w:rsidRDefault="004B0B49" w:rsidP="000A42D4">
      <w:pPr>
        <w:pStyle w:val="Paragraph"/>
        <w:spacing w:line="360" w:lineRule="auto"/>
        <w:jc w:val="left"/>
        <w:rPr>
          <w:sz w:val="24"/>
          <w:szCs w:val="24"/>
        </w:rPr>
      </w:pPr>
    </w:p>
    <w:p w14:paraId="1D415ADA" w14:textId="77777777" w:rsidR="004B0B49" w:rsidRPr="00D33871" w:rsidRDefault="004B0B49" w:rsidP="000A42D4">
      <w:pPr>
        <w:pStyle w:val="Paragraph"/>
        <w:spacing w:line="360" w:lineRule="auto"/>
        <w:jc w:val="left"/>
        <w:rPr>
          <w:sz w:val="24"/>
          <w:szCs w:val="24"/>
        </w:rPr>
      </w:pPr>
    </w:p>
    <w:p w14:paraId="1A9F415F" w14:textId="77777777" w:rsidR="007D698B" w:rsidRPr="00D33871" w:rsidRDefault="007D698B" w:rsidP="000A42D4">
      <w:pPr>
        <w:pStyle w:val="Paragraph"/>
        <w:spacing w:line="360" w:lineRule="auto"/>
        <w:jc w:val="left"/>
        <w:rPr>
          <w:sz w:val="24"/>
          <w:szCs w:val="24"/>
        </w:rPr>
      </w:pPr>
    </w:p>
    <w:p w14:paraId="46BA21E4" w14:textId="2B03FCD2" w:rsidR="00315933" w:rsidRPr="00D33871" w:rsidRDefault="00315933" w:rsidP="000A42D4">
      <w:pPr>
        <w:pStyle w:val="Paragraph"/>
        <w:spacing w:line="360" w:lineRule="auto"/>
        <w:jc w:val="left"/>
        <w:rPr>
          <w:sz w:val="24"/>
          <w:szCs w:val="24"/>
        </w:rPr>
      </w:pPr>
      <w:r w:rsidRPr="00D33871">
        <w:rPr>
          <w:sz w:val="24"/>
          <w:szCs w:val="24"/>
        </w:rPr>
        <w:t xml:space="preserve">A practice information leaflet is enclosed for your information. However, if you have any further questions, please do not hesitate to contact our receptionist, who will be happy to help. Alternatively, visit our website </w:t>
      </w:r>
      <w:r w:rsidR="00027FDD" w:rsidRPr="00C3572F">
        <w:rPr>
          <w:color w:val="0000FF"/>
          <w:sz w:val="24"/>
          <w:szCs w:val="24"/>
        </w:rPr>
        <w:t>[include website address]</w:t>
      </w:r>
      <w:r w:rsidR="00027FDD" w:rsidRPr="00D33871">
        <w:rPr>
          <w:sz w:val="24"/>
          <w:szCs w:val="24"/>
        </w:rPr>
        <w:t xml:space="preserve"> </w:t>
      </w:r>
      <w:r w:rsidRPr="00D33871">
        <w:rPr>
          <w:sz w:val="24"/>
          <w:szCs w:val="24"/>
        </w:rPr>
        <w:t>for more information.</w:t>
      </w:r>
    </w:p>
    <w:p w14:paraId="46BA21E5" w14:textId="77777777" w:rsidR="000F1AAB" w:rsidRPr="00D33871" w:rsidRDefault="000F1AAB" w:rsidP="000A42D4">
      <w:pPr>
        <w:pStyle w:val="Paragraph"/>
        <w:spacing w:line="360" w:lineRule="auto"/>
        <w:jc w:val="left"/>
        <w:rPr>
          <w:sz w:val="24"/>
          <w:szCs w:val="24"/>
        </w:rPr>
      </w:pPr>
      <w:r w:rsidRPr="00D33871">
        <w:rPr>
          <w:sz w:val="24"/>
          <w:szCs w:val="24"/>
        </w:rPr>
        <w:t>We welcome feedback about our services. If you have any suggestions, or are not happy about something, please let us know.</w:t>
      </w:r>
    </w:p>
    <w:p w14:paraId="46BA21E6" w14:textId="77777777" w:rsidR="00315933" w:rsidRPr="00D33871" w:rsidRDefault="00315933" w:rsidP="000A42D4">
      <w:pPr>
        <w:pStyle w:val="Paragraph"/>
        <w:spacing w:line="360" w:lineRule="auto"/>
        <w:jc w:val="left"/>
        <w:rPr>
          <w:sz w:val="24"/>
          <w:szCs w:val="24"/>
        </w:rPr>
      </w:pPr>
    </w:p>
    <w:p w14:paraId="46BA21E7" w14:textId="77777777" w:rsidR="00315933" w:rsidRPr="00D33871" w:rsidRDefault="00315933" w:rsidP="000A42D4">
      <w:pPr>
        <w:pStyle w:val="Paragraph"/>
        <w:spacing w:line="360" w:lineRule="auto"/>
        <w:jc w:val="left"/>
        <w:rPr>
          <w:sz w:val="24"/>
          <w:szCs w:val="24"/>
        </w:rPr>
      </w:pPr>
      <w:r w:rsidRPr="00D33871">
        <w:rPr>
          <w:sz w:val="24"/>
          <w:szCs w:val="24"/>
        </w:rPr>
        <w:t>Yours sincerely,</w:t>
      </w:r>
    </w:p>
    <w:p w14:paraId="46BA21E8" w14:textId="77777777" w:rsidR="00315933" w:rsidRPr="00D33871" w:rsidRDefault="00315933">
      <w:pPr>
        <w:pStyle w:val="Paragraph"/>
        <w:rPr>
          <w:szCs w:val="22"/>
        </w:rPr>
      </w:pPr>
    </w:p>
    <w:p w14:paraId="46BA21E9" w14:textId="77777777" w:rsidR="00315933" w:rsidRPr="00D33871" w:rsidRDefault="00315933">
      <w:pPr>
        <w:pStyle w:val="Paragraph"/>
        <w:rPr>
          <w:szCs w:val="22"/>
        </w:rPr>
      </w:pPr>
    </w:p>
    <w:p w14:paraId="46BA21EA" w14:textId="77777777" w:rsidR="00315933" w:rsidRPr="00D33871" w:rsidRDefault="00315933">
      <w:pPr>
        <w:pStyle w:val="Paragraph"/>
        <w:rPr>
          <w:szCs w:val="22"/>
        </w:rPr>
      </w:pPr>
    </w:p>
    <w:sectPr w:rsidR="00315933" w:rsidRPr="00D33871" w:rsidSect="00352591">
      <w:type w:val="continuous"/>
      <w:pgSz w:w="11907" w:h="16840" w:code="9"/>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E3781" w14:textId="77777777" w:rsidR="00EA7360" w:rsidRDefault="00EA7360">
      <w:r>
        <w:separator/>
      </w:r>
    </w:p>
  </w:endnote>
  <w:endnote w:type="continuationSeparator" w:id="0">
    <w:p w14:paraId="2F0B8368" w14:textId="77777777" w:rsidR="00EA7360" w:rsidRDefault="00EA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971C2" w14:textId="77777777" w:rsidR="00C3572F" w:rsidRDefault="00C357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A21F3" w14:textId="77777777" w:rsidR="00FD5BDE" w:rsidRPr="000F1AAB" w:rsidRDefault="00FD5BDE" w:rsidP="00FD5BDE">
    <w:pPr>
      <w:pStyle w:val="Footer"/>
      <w:ind w:left="0"/>
      <w:rPr>
        <w:sz w:val="16"/>
        <w:szCs w:val="16"/>
      </w:rPr>
    </w:pPr>
  </w:p>
  <w:p w14:paraId="46BA21F4" w14:textId="2BD34641" w:rsidR="00FD5BDE" w:rsidRPr="00A20D3C" w:rsidRDefault="000B733A" w:rsidP="000B733A">
    <w:pPr>
      <w:pStyle w:val="Footer"/>
      <w:ind w:left="0"/>
      <w:jc w:val="right"/>
      <w:rPr>
        <w:sz w:val="24"/>
        <w:szCs w:val="24"/>
      </w:rPr>
    </w:pPr>
    <w:r w:rsidRPr="00A20D3C">
      <w:rPr>
        <w:sz w:val="24"/>
        <w:szCs w:val="24"/>
      </w:rPr>
      <w:t>SDCEP Practice Support Manual template (</w:t>
    </w:r>
    <w:r w:rsidR="002C53EC" w:rsidRPr="00A20D3C">
      <w:rPr>
        <w:sz w:val="24"/>
        <w:szCs w:val="24"/>
      </w:rPr>
      <w:t>May 2023</w:t>
    </w:r>
    <w:r w:rsidRPr="00A20D3C">
      <w:rPr>
        <w:sz w:val="24"/>
        <w:szCs w:val="24"/>
      </w:rPr>
      <w:t>)</w:t>
    </w:r>
  </w:p>
  <w:p w14:paraId="46BA21F5" w14:textId="77777777" w:rsidR="000F1AAB" w:rsidRPr="00A20D3C" w:rsidRDefault="000F1AAB" w:rsidP="00FD5BDE">
    <w:pPr>
      <w:pStyle w:val="Footer"/>
      <w:ind w:left="0"/>
      <w:rPr>
        <w:sz w:val="24"/>
        <w:szCs w:val="24"/>
      </w:rPr>
    </w:pPr>
    <w:r w:rsidRPr="00A20D3C">
      <w:rPr>
        <w:sz w:val="24"/>
        <w:szCs w:val="24"/>
      </w:rPr>
      <w:tab/>
      <w:t xml:space="preserve">Page </w:t>
    </w:r>
    <w:r w:rsidR="008E72F0" w:rsidRPr="00A20D3C">
      <w:rPr>
        <w:sz w:val="24"/>
        <w:szCs w:val="24"/>
      </w:rPr>
      <w:fldChar w:fldCharType="begin"/>
    </w:r>
    <w:r w:rsidRPr="00A20D3C">
      <w:rPr>
        <w:sz w:val="24"/>
        <w:szCs w:val="24"/>
      </w:rPr>
      <w:instrText xml:space="preserve"> PAGE </w:instrText>
    </w:r>
    <w:r w:rsidR="008E72F0" w:rsidRPr="00A20D3C">
      <w:rPr>
        <w:sz w:val="24"/>
        <w:szCs w:val="24"/>
      </w:rPr>
      <w:fldChar w:fldCharType="separate"/>
    </w:r>
    <w:r w:rsidR="007210A2" w:rsidRPr="00A20D3C">
      <w:rPr>
        <w:noProof/>
        <w:sz w:val="24"/>
        <w:szCs w:val="24"/>
      </w:rPr>
      <w:t>1</w:t>
    </w:r>
    <w:r w:rsidR="008E72F0" w:rsidRPr="00A20D3C">
      <w:rPr>
        <w:sz w:val="24"/>
        <w:szCs w:val="24"/>
      </w:rPr>
      <w:fldChar w:fldCharType="end"/>
    </w:r>
    <w:r w:rsidRPr="00A20D3C">
      <w:rPr>
        <w:sz w:val="24"/>
        <w:szCs w:val="24"/>
      </w:rPr>
      <w:t xml:space="preserve"> of </w:t>
    </w:r>
    <w:r w:rsidR="008E72F0" w:rsidRPr="00A20D3C">
      <w:rPr>
        <w:sz w:val="24"/>
        <w:szCs w:val="24"/>
      </w:rPr>
      <w:fldChar w:fldCharType="begin"/>
    </w:r>
    <w:r w:rsidRPr="00A20D3C">
      <w:rPr>
        <w:sz w:val="24"/>
        <w:szCs w:val="24"/>
      </w:rPr>
      <w:instrText xml:space="preserve"> NUMPAGES </w:instrText>
    </w:r>
    <w:r w:rsidR="008E72F0" w:rsidRPr="00A20D3C">
      <w:rPr>
        <w:sz w:val="24"/>
        <w:szCs w:val="24"/>
      </w:rPr>
      <w:fldChar w:fldCharType="separate"/>
    </w:r>
    <w:r w:rsidR="007210A2" w:rsidRPr="00A20D3C">
      <w:rPr>
        <w:noProof/>
        <w:sz w:val="24"/>
        <w:szCs w:val="24"/>
      </w:rPr>
      <w:t>1</w:t>
    </w:r>
    <w:r w:rsidR="008E72F0" w:rsidRPr="00A20D3C">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719C1" w14:textId="77777777" w:rsidR="003C5428" w:rsidRPr="00FC5DB9" w:rsidRDefault="003C5428" w:rsidP="003C5428">
    <w:pPr>
      <w:pStyle w:val="Footer"/>
      <w:ind w:left="0"/>
      <w:jc w:val="right"/>
      <w:rPr>
        <w:sz w:val="24"/>
        <w:szCs w:val="24"/>
      </w:rPr>
    </w:pPr>
    <w:r w:rsidRPr="00FC5DB9">
      <w:rPr>
        <w:sz w:val="24"/>
        <w:szCs w:val="24"/>
      </w:rPr>
      <w:t>SDCEP Practice Support Manual template (May 2023)</w:t>
    </w:r>
  </w:p>
  <w:p w14:paraId="0403C899" w14:textId="77777777" w:rsidR="003C5428" w:rsidRPr="00FC5DB9" w:rsidRDefault="003C5428" w:rsidP="003C5428">
    <w:pPr>
      <w:pStyle w:val="Footer"/>
      <w:ind w:left="0"/>
      <w:rPr>
        <w:sz w:val="24"/>
        <w:szCs w:val="24"/>
      </w:rPr>
    </w:pPr>
    <w:r w:rsidRPr="00FC5DB9">
      <w:rPr>
        <w:sz w:val="24"/>
        <w:szCs w:val="24"/>
      </w:rPr>
      <w:tab/>
      <w:t xml:space="preserve">Page </w:t>
    </w:r>
    <w:r w:rsidRPr="00FC5DB9">
      <w:rPr>
        <w:sz w:val="24"/>
        <w:szCs w:val="24"/>
      </w:rPr>
      <w:fldChar w:fldCharType="begin"/>
    </w:r>
    <w:r w:rsidRPr="00FC5DB9">
      <w:rPr>
        <w:sz w:val="24"/>
        <w:szCs w:val="24"/>
      </w:rPr>
      <w:instrText xml:space="preserve"> PAGE </w:instrText>
    </w:r>
    <w:r w:rsidRPr="00FC5DB9">
      <w:rPr>
        <w:sz w:val="24"/>
        <w:szCs w:val="24"/>
      </w:rPr>
      <w:fldChar w:fldCharType="separate"/>
    </w:r>
    <w:r>
      <w:rPr>
        <w:sz w:val="24"/>
      </w:rPr>
      <w:t>2</w:t>
    </w:r>
    <w:r w:rsidRPr="00FC5DB9">
      <w:rPr>
        <w:sz w:val="24"/>
        <w:szCs w:val="24"/>
      </w:rPr>
      <w:fldChar w:fldCharType="end"/>
    </w:r>
    <w:r w:rsidRPr="00FC5DB9">
      <w:rPr>
        <w:sz w:val="24"/>
        <w:szCs w:val="24"/>
      </w:rPr>
      <w:t xml:space="preserve"> of </w:t>
    </w:r>
    <w:r w:rsidRPr="00FC5DB9">
      <w:rPr>
        <w:sz w:val="24"/>
        <w:szCs w:val="24"/>
      </w:rPr>
      <w:fldChar w:fldCharType="begin"/>
    </w:r>
    <w:r w:rsidRPr="00FC5DB9">
      <w:rPr>
        <w:sz w:val="24"/>
        <w:szCs w:val="24"/>
      </w:rPr>
      <w:instrText xml:space="preserve"> NUMPAGES </w:instrText>
    </w:r>
    <w:r w:rsidRPr="00FC5DB9">
      <w:rPr>
        <w:sz w:val="24"/>
        <w:szCs w:val="24"/>
      </w:rPr>
      <w:fldChar w:fldCharType="separate"/>
    </w:r>
    <w:r>
      <w:rPr>
        <w:sz w:val="24"/>
      </w:rPr>
      <w:t>2</w:t>
    </w:r>
    <w:r w:rsidRPr="00FC5DB9">
      <w:rPr>
        <w:sz w:val="24"/>
        <w:szCs w:val="24"/>
      </w:rPr>
      <w:fldChar w:fldCharType="end"/>
    </w:r>
  </w:p>
  <w:p w14:paraId="2102A91E" w14:textId="77777777" w:rsidR="003C5428" w:rsidRPr="003C5428" w:rsidRDefault="003C5428" w:rsidP="003C5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72B1B" w14:textId="77777777" w:rsidR="00EA7360" w:rsidRDefault="00EA7360">
      <w:r>
        <w:separator/>
      </w:r>
    </w:p>
  </w:footnote>
  <w:footnote w:type="continuationSeparator" w:id="0">
    <w:p w14:paraId="7C887675" w14:textId="77777777" w:rsidR="00EA7360" w:rsidRDefault="00EA7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0BA73" w14:textId="77777777" w:rsidR="00C3572F" w:rsidRDefault="00C357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A21F1" w14:textId="312341FA" w:rsidR="00FD5BDE" w:rsidRPr="00A20D3C" w:rsidRDefault="00FD5BDE" w:rsidP="00A20D3C">
    <w:pPr>
      <w:pStyle w:val="Header"/>
      <w:tabs>
        <w:tab w:val="clear" w:pos="8640"/>
        <w:tab w:val="right" w:pos="9180"/>
      </w:tabs>
      <w:rPr>
        <w:rFonts w:ascii="Tahoma" w:hAnsi="Tahoma"/>
        <w:i/>
        <w:color w:val="800000"/>
        <w:sz w:val="24"/>
        <w:szCs w:val="24"/>
      </w:rPr>
    </w:pPr>
    <w:r w:rsidRPr="00A20D3C">
      <w:rPr>
        <w:rFonts w:ascii="Tahoma" w:hAnsi="Tahoma"/>
        <w:color w:val="800000"/>
        <w:sz w:val="24"/>
        <w:szCs w:val="24"/>
      </w:rPr>
      <w:t xml:space="preserve">New Patient Welcome Letter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8A9D9" w14:textId="0A19073C" w:rsidR="00186F26" w:rsidRPr="006959B7" w:rsidRDefault="00186F26" w:rsidP="00186F26">
    <w:pPr>
      <w:pStyle w:val="Header"/>
      <w:tabs>
        <w:tab w:val="clear" w:pos="8640"/>
        <w:tab w:val="right" w:pos="9180"/>
      </w:tabs>
      <w:rPr>
        <w:rFonts w:ascii="Tahoma" w:hAnsi="Tahoma"/>
        <w:iCs/>
        <w:sz w:val="24"/>
        <w:szCs w:val="24"/>
      </w:rPr>
    </w:pPr>
    <w:r w:rsidRPr="003C5428">
      <w:rPr>
        <w:rFonts w:ascii="Tahoma" w:hAnsi="Tahoma"/>
        <w:iCs/>
        <w:color w:val="0000FF"/>
        <w:sz w:val="24"/>
        <w:szCs w:val="24"/>
      </w:rPr>
      <w:t xml:space="preserve">[Name of Dental Practice]                                                          </w:t>
    </w:r>
    <w:hyperlink r:id="rId1" w:history="1">
      <w:r w:rsidR="003F7810" w:rsidRPr="003F7810">
        <w:rPr>
          <w:rStyle w:val="Hyperlink"/>
          <w:rFonts w:ascii="Tahoma" w:hAnsi="Tahoma"/>
          <w:iCs/>
          <w:sz w:val="24"/>
          <w:szCs w:val="24"/>
        </w:rPr>
        <w:t>How to use Templates</w:t>
      </w:r>
    </w:hyperlink>
  </w:p>
  <w:p w14:paraId="52A8C804" w14:textId="77777777" w:rsidR="00186F26" w:rsidRPr="00C3572F" w:rsidRDefault="00186F26" w:rsidP="00186F26">
    <w:pPr>
      <w:pStyle w:val="Header"/>
      <w:tabs>
        <w:tab w:val="clear" w:pos="8640"/>
        <w:tab w:val="right" w:pos="9180"/>
      </w:tabs>
      <w:rPr>
        <w:rFonts w:ascii="Tahoma" w:hAnsi="Tahoma"/>
        <w:iCs/>
        <w:color w:val="0000FF"/>
        <w:sz w:val="24"/>
        <w:szCs w:val="24"/>
      </w:rPr>
    </w:pPr>
    <w:r w:rsidRPr="00C3572F">
      <w:rPr>
        <w:rFonts w:ascii="Tahoma" w:hAnsi="Tahoma"/>
        <w:iCs/>
        <w:color w:val="0000FF"/>
        <w:sz w:val="24"/>
        <w:szCs w:val="24"/>
      </w:rPr>
      <w:t>[Date]</w:t>
    </w:r>
  </w:p>
  <w:p w14:paraId="46BA21F6" w14:textId="56495537" w:rsidR="00315933" w:rsidRPr="00C3572F" w:rsidRDefault="00776EC0" w:rsidP="00C3572F">
    <w:pPr>
      <w:pStyle w:val="Heading2"/>
      <w:spacing w:line="360" w:lineRule="auto"/>
      <w:jc w:val="center"/>
      <w:rPr>
        <w:sz w:val="32"/>
        <w:szCs w:val="32"/>
      </w:rPr>
    </w:pPr>
    <w:r w:rsidRPr="00C3572F">
      <w:rPr>
        <w:sz w:val="32"/>
        <w:szCs w:val="32"/>
      </w:rPr>
      <w:t>N</w:t>
    </w:r>
    <w:r w:rsidR="00186F26" w:rsidRPr="00C3572F">
      <w:rPr>
        <w:sz w:val="32"/>
        <w:szCs w:val="32"/>
      </w:rPr>
      <w:t>ew Patient Welcome Letter</w:t>
    </w:r>
    <w:r w:rsidR="00D33E33">
      <w:rPr>
        <w:noProof/>
        <w:sz w:val="32"/>
        <w:szCs w:val="32"/>
      </w:rPr>
      <w:pict w14:anchorId="46BA2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45" type="#_x0000_t136" style="position:absolute;left:0;text-align:left;margin-left:0;margin-top:0;width:462.5pt;height:185pt;rotation:315;z-index:-251658752;mso-position-horizontal:center;mso-position-horizontal-relative:margin;mso-position-vertical:center;mso-position-vertical-relative:margin" o:allowincell="f" fillcolor="#ddd" stroked="f">
          <v:textpath style="font-family:&quot;Tahom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6.75pt;height:269.25pt" o:bullet="t">
        <v:imagedata r:id="rId1" o:title="purple molar no text"/>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562975"/>
    <w:multiLevelType w:val="multilevel"/>
    <w:tmpl w:val="5AF4B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1080"/>
        </w:tabs>
        <w:ind w:left="792" w:hanging="432"/>
      </w:pPr>
      <w:rPr>
        <w:rFonts w:hint="default"/>
        <w:b/>
        <w:sz w:val="24"/>
        <w:szCs w:val="24"/>
      </w:rPr>
    </w:lvl>
    <w:lvl w:ilvl="2">
      <w:start w:val="1"/>
      <w:numFmt w:val="decimal"/>
      <w:lvlText w:val="%1.%2.%3."/>
      <w:lvlJc w:val="left"/>
      <w:pPr>
        <w:tabs>
          <w:tab w:val="num" w:pos="1800"/>
        </w:tabs>
        <w:ind w:left="1224" w:hanging="504"/>
      </w:pPr>
      <w:rPr>
        <w:rFonts w:ascii="Arial" w:hAnsi="Arial" w:cs="Arial" w:hint="default"/>
        <w:b/>
        <w:i w:val="0"/>
        <w:sz w:val="24"/>
        <w:szCs w:val="24"/>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 w15:restartNumberingAfterBreak="0">
    <w:nsid w:val="04334F3D"/>
    <w:multiLevelType w:val="hybridMultilevel"/>
    <w:tmpl w:val="28B8A1C4"/>
    <w:lvl w:ilvl="0" w:tplc="25F0C23C">
      <w:start w:val="1"/>
      <w:numFmt w:val="bullet"/>
      <w:pStyle w:val="Instruction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995C9B"/>
    <w:multiLevelType w:val="multilevel"/>
    <w:tmpl w:val="CD829A5E"/>
    <w:lvl w:ilvl="0">
      <w:start w:val="1"/>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83F5364"/>
    <w:multiLevelType w:val="multilevel"/>
    <w:tmpl w:val="5AF4B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1080"/>
        </w:tabs>
        <w:ind w:left="792" w:hanging="432"/>
      </w:pPr>
      <w:rPr>
        <w:rFonts w:hint="default"/>
        <w:b/>
        <w:sz w:val="24"/>
        <w:szCs w:val="24"/>
      </w:rPr>
    </w:lvl>
    <w:lvl w:ilvl="2">
      <w:start w:val="1"/>
      <w:numFmt w:val="decimal"/>
      <w:lvlText w:val="%1.%2.%3."/>
      <w:lvlJc w:val="left"/>
      <w:pPr>
        <w:tabs>
          <w:tab w:val="num" w:pos="1800"/>
        </w:tabs>
        <w:ind w:left="1224" w:hanging="504"/>
      </w:pPr>
      <w:rPr>
        <w:rFonts w:ascii="Arial" w:hAnsi="Arial" w:cs="Arial" w:hint="default"/>
        <w:b/>
        <w:i w:val="0"/>
        <w:sz w:val="24"/>
        <w:szCs w:val="24"/>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5" w15:restartNumberingAfterBreak="0">
    <w:nsid w:val="21771B53"/>
    <w:multiLevelType w:val="multilevel"/>
    <w:tmpl w:val="72D61E50"/>
    <w:lvl w:ilvl="0">
      <w:start w:val="1"/>
      <w:numFmt w:val="decimal"/>
      <w:lvlText w:val="%1."/>
      <w:lvlJc w:val="left"/>
      <w:pPr>
        <w:tabs>
          <w:tab w:val="num" w:pos="360"/>
        </w:tabs>
        <w:ind w:left="360" w:hanging="360"/>
      </w:pPr>
      <w:rPr>
        <w:rFonts w:ascii="Arial" w:hAnsi="Arial" w:cs="Arial" w:hint="default"/>
        <w:b/>
        <w:i w:val="0"/>
        <w:sz w:val="24"/>
        <w:szCs w:val="24"/>
      </w:rPr>
    </w:lvl>
    <w:lvl w:ilvl="1">
      <w:start w:val="1"/>
      <w:numFmt w:val="decimal"/>
      <w:lvlText w:val="%1.%2."/>
      <w:lvlJc w:val="left"/>
      <w:pPr>
        <w:tabs>
          <w:tab w:val="num" w:pos="1080"/>
        </w:tabs>
        <w:ind w:left="792" w:hanging="432"/>
      </w:pPr>
      <w:rPr>
        <w:rFonts w:hint="default"/>
        <w:sz w:val="22"/>
        <w:szCs w:val="22"/>
      </w:rPr>
    </w:lvl>
    <w:lvl w:ilvl="2">
      <w:start w:val="1"/>
      <w:numFmt w:val="decimal"/>
      <w:lvlText w:val="%1.%2.%3."/>
      <w:lvlJc w:val="left"/>
      <w:pPr>
        <w:tabs>
          <w:tab w:val="num" w:pos="1800"/>
        </w:tabs>
        <w:ind w:left="1224" w:hanging="504"/>
      </w:pPr>
      <w:rPr>
        <w:rFonts w:ascii="Arial" w:hAnsi="Arial" w:hint="default"/>
        <w:b w:val="0"/>
        <w:i w:val="0"/>
        <w:sz w:val="21"/>
        <w:szCs w:val="21"/>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6" w15:restartNumberingAfterBreak="0">
    <w:nsid w:val="3C8F678B"/>
    <w:multiLevelType w:val="hybridMultilevel"/>
    <w:tmpl w:val="3CCA9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1F3D30"/>
    <w:multiLevelType w:val="hybridMultilevel"/>
    <w:tmpl w:val="6618FD52"/>
    <w:lvl w:ilvl="0" w:tplc="BE1CD26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7916D0"/>
    <w:multiLevelType w:val="hybridMultilevel"/>
    <w:tmpl w:val="47A03FC0"/>
    <w:lvl w:ilvl="0" w:tplc="65AE5AFA">
      <w:start w:val="2"/>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780180"/>
    <w:multiLevelType w:val="multilevel"/>
    <w:tmpl w:val="543AC67A"/>
    <w:lvl w:ilvl="0">
      <w:start w:val="1"/>
      <w:numFmt w:val="decimal"/>
      <w:lvlText w:val="%1."/>
      <w:lvlJc w:val="left"/>
      <w:pPr>
        <w:tabs>
          <w:tab w:val="num" w:pos="360"/>
        </w:tabs>
        <w:ind w:left="360" w:hanging="360"/>
      </w:pPr>
      <w:rPr>
        <w:rFonts w:ascii="Arial" w:hAnsi="Arial" w:cs="Arial" w:hint="default"/>
        <w:b/>
        <w:i w:val="0"/>
      </w:rPr>
    </w:lvl>
    <w:lvl w:ilvl="1">
      <w:start w:val="1"/>
      <w:numFmt w:val="decimal"/>
      <w:lvlText w:val="%1.%2."/>
      <w:lvlJc w:val="left"/>
      <w:pPr>
        <w:tabs>
          <w:tab w:val="num" w:pos="1080"/>
        </w:tabs>
        <w:ind w:left="792" w:hanging="432"/>
      </w:pPr>
      <w:rPr>
        <w:rFonts w:hint="default"/>
        <w:b/>
        <w:sz w:val="22"/>
        <w:szCs w:val="22"/>
      </w:rPr>
    </w:lvl>
    <w:lvl w:ilvl="2">
      <w:start w:val="1"/>
      <w:numFmt w:val="decimal"/>
      <w:lvlText w:val="%1.%2.%3."/>
      <w:lvlJc w:val="left"/>
      <w:pPr>
        <w:tabs>
          <w:tab w:val="num" w:pos="1800"/>
        </w:tabs>
        <w:ind w:left="1224" w:hanging="504"/>
      </w:pPr>
      <w:rPr>
        <w:rFonts w:ascii="Arial" w:hAnsi="Arial" w:cs="Arial" w:hint="default"/>
        <w:b/>
        <w:i w:val="0"/>
        <w:sz w:val="21"/>
        <w:szCs w:val="21"/>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0" w15:restartNumberingAfterBreak="0">
    <w:nsid w:val="5A773FC1"/>
    <w:multiLevelType w:val="hybridMultilevel"/>
    <w:tmpl w:val="084A69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7D5F21"/>
    <w:multiLevelType w:val="hybridMultilevel"/>
    <w:tmpl w:val="D23CCF1A"/>
    <w:lvl w:ilvl="0" w:tplc="9D8EED7E">
      <w:start w:val="1"/>
      <w:numFmt w:val="bullet"/>
      <w:pStyle w:val="Informationbullet"/>
      <w:lvlText w:val=""/>
      <w:lvlJc w:val="left"/>
      <w:pPr>
        <w:tabs>
          <w:tab w:val="num" w:pos="644"/>
        </w:tabs>
        <w:ind w:left="644"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8B62B3"/>
    <w:multiLevelType w:val="multilevel"/>
    <w:tmpl w:val="5AF4B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1080"/>
        </w:tabs>
        <w:ind w:left="792" w:hanging="432"/>
      </w:pPr>
      <w:rPr>
        <w:rFonts w:hint="default"/>
        <w:b/>
        <w:sz w:val="24"/>
        <w:szCs w:val="24"/>
      </w:rPr>
    </w:lvl>
    <w:lvl w:ilvl="2">
      <w:start w:val="1"/>
      <w:numFmt w:val="decimal"/>
      <w:lvlText w:val="%1.%2.%3."/>
      <w:lvlJc w:val="left"/>
      <w:pPr>
        <w:tabs>
          <w:tab w:val="num" w:pos="1800"/>
        </w:tabs>
        <w:ind w:left="1224" w:hanging="504"/>
      </w:pPr>
      <w:rPr>
        <w:rFonts w:ascii="Arial" w:hAnsi="Arial" w:cs="Arial" w:hint="default"/>
        <w:b/>
        <w:i w:val="0"/>
        <w:sz w:val="24"/>
        <w:szCs w:val="24"/>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3" w15:restartNumberingAfterBreak="0">
    <w:nsid w:val="627449B7"/>
    <w:multiLevelType w:val="hybridMultilevel"/>
    <w:tmpl w:val="2FD2E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7F6F51"/>
    <w:multiLevelType w:val="hybridMultilevel"/>
    <w:tmpl w:val="99F85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E86BC2"/>
    <w:multiLevelType w:val="multilevel"/>
    <w:tmpl w:val="543AC67A"/>
    <w:lvl w:ilvl="0">
      <w:start w:val="1"/>
      <w:numFmt w:val="decimal"/>
      <w:lvlText w:val="%1."/>
      <w:lvlJc w:val="left"/>
      <w:pPr>
        <w:tabs>
          <w:tab w:val="num" w:pos="360"/>
        </w:tabs>
        <w:ind w:left="360" w:hanging="360"/>
      </w:pPr>
      <w:rPr>
        <w:rFonts w:ascii="Arial" w:hAnsi="Arial" w:cs="Arial" w:hint="default"/>
        <w:b/>
        <w:i w:val="0"/>
      </w:rPr>
    </w:lvl>
    <w:lvl w:ilvl="1">
      <w:start w:val="1"/>
      <w:numFmt w:val="decimal"/>
      <w:lvlText w:val="%1.%2."/>
      <w:lvlJc w:val="left"/>
      <w:pPr>
        <w:tabs>
          <w:tab w:val="num" w:pos="1080"/>
        </w:tabs>
        <w:ind w:left="792" w:hanging="432"/>
      </w:pPr>
      <w:rPr>
        <w:rFonts w:hint="default"/>
        <w:b/>
        <w:sz w:val="22"/>
        <w:szCs w:val="22"/>
      </w:rPr>
    </w:lvl>
    <w:lvl w:ilvl="2">
      <w:start w:val="1"/>
      <w:numFmt w:val="decimal"/>
      <w:lvlText w:val="%1.%2.%3."/>
      <w:lvlJc w:val="left"/>
      <w:pPr>
        <w:tabs>
          <w:tab w:val="num" w:pos="1800"/>
        </w:tabs>
        <w:ind w:left="1224" w:hanging="504"/>
      </w:pPr>
      <w:rPr>
        <w:rFonts w:ascii="Arial" w:hAnsi="Arial" w:cs="Arial" w:hint="default"/>
        <w:b/>
        <w:i w:val="0"/>
        <w:sz w:val="21"/>
        <w:szCs w:val="21"/>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6" w15:restartNumberingAfterBreak="0">
    <w:nsid w:val="6F5010B1"/>
    <w:multiLevelType w:val="hybridMultilevel"/>
    <w:tmpl w:val="31B08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D14033"/>
    <w:multiLevelType w:val="hybridMultilevel"/>
    <w:tmpl w:val="5EE4B6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46122804">
    <w:abstractNumId w:val="0"/>
    <w:lvlOverride w:ilvl="0">
      <w:lvl w:ilvl="0">
        <w:start w:val="1"/>
        <w:numFmt w:val="bullet"/>
        <w:lvlText w:val=""/>
        <w:legacy w:legacy="1" w:legacySpace="0" w:legacyIndent="360"/>
        <w:lvlJc w:val="left"/>
        <w:pPr>
          <w:ind w:left="1800" w:hanging="360"/>
        </w:pPr>
        <w:rPr>
          <w:rFonts w:ascii="Symbol" w:hAnsi="Symbol" w:hint="default"/>
          <w:sz w:val="22"/>
        </w:rPr>
      </w:lvl>
    </w:lvlOverride>
  </w:num>
  <w:num w:numId="2" w16cid:durableId="574705830">
    <w:abstractNumId w:val="5"/>
  </w:num>
  <w:num w:numId="3" w16cid:durableId="1147746071">
    <w:abstractNumId w:val="8"/>
  </w:num>
  <w:num w:numId="4" w16cid:durableId="1190798007">
    <w:abstractNumId w:val="16"/>
  </w:num>
  <w:num w:numId="5" w16cid:durableId="891693351">
    <w:abstractNumId w:val="14"/>
  </w:num>
  <w:num w:numId="6" w16cid:durableId="1221475964">
    <w:abstractNumId w:val="9"/>
  </w:num>
  <w:num w:numId="7" w16cid:durableId="358236333">
    <w:abstractNumId w:val="12"/>
  </w:num>
  <w:num w:numId="8" w16cid:durableId="887641231">
    <w:abstractNumId w:val="1"/>
  </w:num>
  <w:num w:numId="9" w16cid:durableId="684088927">
    <w:abstractNumId w:val="4"/>
  </w:num>
  <w:num w:numId="10" w16cid:durableId="2024234838">
    <w:abstractNumId w:val="15"/>
  </w:num>
  <w:num w:numId="11" w16cid:durableId="170726313">
    <w:abstractNumId w:val="3"/>
  </w:num>
  <w:num w:numId="12" w16cid:durableId="258954885">
    <w:abstractNumId w:val="6"/>
  </w:num>
  <w:num w:numId="13" w16cid:durableId="1224289675">
    <w:abstractNumId w:val="13"/>
  </w:num>
  <w:num w:numId="14" w16cid:durableId="638609682">
    <w:abstractNumId w:val="10"/>
  </w:num>
  <w:num w:numId="15" w16cid:durableId="1569267043">
    <w:abstractNumId w:val="17"/>
  </w:num>
  <w:num w:numId="16" w16cid:durableId="587614799">
    <w:abstractNumId w:val="7"/>
  </w:num>
  <w:num w:numId="17" w16cid:durableId="1004478540">
    <w:abstractNumId w:val="11"/>
  </w:num>
  <w:num w:numId="18" w16cid:durableId="31469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6BA8"/>
    <w:rsid w:val="000276C1"/>
    <w:rsid w:val="00027FDD"/>
    <w:rsid w:val="000420C6"/>
    <w:rsid w:val="000A42D4"/>
    <w:rsid w:val="000B6768"/>
    <w:rsid w:val="000B733A"/>
    <w:rsid w:val="000F1AAB"/>
    <w:rsid w:val="00186F26"/>
    <w:rsid w:val="00232393"/>
    <w:rsid w:val="00255AB2"/>
    <w:rsid w:val="002C53EC"/>
    <w:rsid w:val="00315933"/>
    <w:rsid w:val="00332FB6"/>
    <w:rsid w:val="00352591"/>
    <w:rsid w:val="003C5428"/>
    <w:rsid w:val="003F7810"/>
    <w:rsid w:val="00483C73"/>
    <w:rsid w:val="004B0B49"/>
    <w:rsid w:val="005002A5"/>
    <w:rsid w:val="005F1E25"/>
    <w:rsid w:val="00632938"/>
    <w:rsid w:val="00653D65"/>
    <w:rsid w:val="006959B7"/>
    <w:rsid w:val="006A4430"/>
    <w:rsid w:val="006A7645"/>
    <w:rsid w:val="007210A2"/>
    <w:rsid w:val="00727526"/>
    <w:rsid w:val="00776EC0"/>
    <w:rsid w:val="007D698B"/>
    <w:rsid w:val="007E6BA8"/>
    <w:rsid w:val="008B2B4E"/>
    <w:rsid w:val="008E72F0"/>
    <w:rsid w:val="00901CE1"/>
    <w:rsid w:val="009025AA"/>
    <w:rsid w:val="00905620"/>
    <w:rsid w:val="009250C9"/>
    <w:rsid w:val="00935083"/>
    <w:rsid w:val="009A0473"/>
    <w:rsid w:val="009E5829"/>
    <w:rsid w:val="00A20D3C"/>
    <w:rsid w:val="00A2289E"/>
    <w:rsid w:val="00A7684F"/>
    <w:rsid w:val="00A85139"/>
    <w:rsid w:val="00B63C04"/>
    <w:rsid w:val="00BA2493"/>
    <w:rsid w:val="00C3572F"/>
    <w:rsid w:val="00C66605"/>
    <w:rsid w:val="00C700E4"/>
    <w:rsid w:val="00CD0C23"/>
    <w:rsid w:val="00D24AAD"/>
    <w:rsid w:val="00D33871"/>
    <w:rsid w:val="00D33E33"/>
    <w:rsid w:val="00D50E7D"/>
    <w:rsid w:val="00E452DF"/>
    <w:rsid w:val="00E8287B"/>
    <w:rsid w:val="00EA7360"/>
    <w:rsid w:val="00ED781A"/>
    <w:rsid w:val="00FD5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BA21D1"/>
  <w15:docId w15:val="{BD6E6A09-1FFE-4AA5-8D5C-F7EAEF3F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5AB2"/>
    <w:pPr>
      <w:ind w:left="1080"/>
    </w:pPr>
    <w:rPr>
      <w:rFonts w:ascii="Tahoma" w:hAnsi="Tahoma" w:cs="Tahoma"/>
      <w:sz w:val="22"/>
      <w:lang w:eastAsia="en-US"/>
    </w:rPr>
  </w:style>
  <w:style w:type="paragraph" w:styleId="Heading1">
    <w:name w:val="heading 1"/>
    <w:basedOn w:val="Normal"/>
    <w:next w:val="Normal"/>
    <w:qFormat/>
    <w:rsid w:val="00255AB2"/>
    <w:pPr>
      <w:keepNext/>
      <w:shd w:val="clear" w:color="auto" w:fill="CCCCCC"/>
      <w:spacing w:before="240" w:after="240"/>
      <w:ind w:left="0"/>
      <w:outlineLvl w:val="0"/>
    </w:pPr>
    <w:rPr>
      <w:rFonts w:cs="Arial"/>
      <w:b/>
      <w:bCs/>
      <w:color w:val="990033"/>
      <w:kern w:val="32"/>
      <w:sz w:val="28"/>
      <w:szCs w:val="32"/>
      <w:lang w:eastAsia="en-GB"/>
    </w:rPr>
  </w:style>
  <w:style w:type="paragraph" w:styleId="Heading2">
    <w:name w:val="heading 2"/>
    <w:basedOn w:val="Normal"/>
    <w:next w:val="Normal"/>
    <w:qFormat/>
    <w:rsid w:val="00255AB2"/>
    <w:pPr>
      <w:keepNext/>
      <w:keepLines/>
      <w:spacing w:before="240" w:after="240"/>
      <w:ind w:left="0"/>
      <w:outlineLvl w:val="1"/>
    </w:pPr>
    <w:rPr>
      <w:b/>
      <w:color w:val="990033"/>
      <w:spacing w:val="-4"/>
      <w:kern w:val="28"/>
      <w:sz w:val="24"/>
      <w:szCs w:val="24"/>
    </w:rPr>
  </w:style>
  <w:style w:type="paragraph" w:styleId="Heading3">
    <w:name w:val="heading 3"/>
    <w:basedOn w:val="Normal"/>
    <w:next w:val="Normal"/>
    <w:qFormat/>
    <w:rsid w:val="00255AB2"/>
    <w:pPr>
      <w:keepNext/>
      <w:keepLines/>
      <w:spacing w:before="240" w:after="240"/>
      <w:ind w:left="0"/>
      <w:outlineLvl w:val="2"/>
    </w:pPr>
    <w:rPr>
      <w:b/>
      <w:i/>
      <w:color w:val="990033"/>
      <w:spacing w:val="-4"/>
      <w:kern w:val="28"/>
    </w:rPr>
  </w:style>
  <w:style w:type="paragraph" w:styleId="Heading4">
    <w:name w:val="heading 4"/>
    <w:basedOn w:val="Normal"/>
    <w:next w:val="Normal"/>
    <w:qFormat/>
    <w:rsid w:val="00255AB2"/>
    <w:pPr>
      <w:keepNext/>
      <w:keepLines/>
      <w:spacing w:before="140" w:line="220" w:lineRule="atLeast"/>
      <w:outlineLvl w:val="3"/>
    </w:pPr>
    <w:rPr>
      <w:b/>
      <w:spacing w:val="-4"/>
      <w:kern w:val="28"/>
    </w:rPr>
  </w:style>
  <w:style w:type="paragraph" w:styleId="Heading5">
    <w:name w:val="heading 5"/>
    <w:basedOn w:val="Normal"/>
    <w:next w:val="Normal"/>
    <w:qFormat/>
    <w:rsid w:val="00352591"/>
    <w:pPr>
      <w:keepNext/>
      <w:keepLines/>
      <w:spacing w:before="220" w:after="220" w:line="220" w:lineRule="atLeast"/>
      <w:outlineLvl w:val="4"/>
    </w:pPr>
    <w:rPr>
      <w:i/>
      <w:spacing w:val="-4"/>
      <w:kern w:val="28"/>
    </w:rPr>
  </w:style>
  <w:style w:type="paragraph" w:styleId="Heading6">
    <w:name w:val="heading 6"/>
    <w:basedOn w:val="Normal"/>
    <w:next w:val="Normal"/>
    <w:qFormat/>
    <w:rsid w:val="00352591"/>
    <w:pPr>
      <w:keepNext/>
      <w:keepLines/>
      <w:spacing w:before="140" w:line="220" w:lineRule="atLeast"/>
      <w:outlineLvl w:val="5"/>
    </w:pPr>
    <w:rPr>
      <w:i/>
      <w:spacing w:val="-4"/>
      <w:kern w:val="28"/>
    </w:rPr>
  </w:style>
  <w:style w:type="paragraph" w:styleId="Heading7">
    <w:name w:val="heading 7"/>
    <w:basedOn w:val="Normal"/>
    <w:next w:val="Normal"/>
    <w:qFormat/>
    <w:rsid w:val="00352591"/>
    <w:pPr>
      <w:keepNext/>
      <w:keepLines/>
      <w:spacing w:before="140" w:line="220" w:lineRule="atLeast"/>
      <w:outlineLvl w:val="6"/>
    </w:pPr>
    <w:rPr>
      <w:spacing w:val="-4"/>
      <w:kern w:val="28"/>
    </w:rPr>
  </w:style>
  <w:style w:type="paragraph" w:styleId="Heading8">
    <w:name w:val="heading 8"/>
    <w:basedOn w:val="Normal"/>
    <w:next w:val="Normal"/>
    <w:qFormat/>
    <w:rsid w:val="00352591"/>
    <w:pPr>
      <w:keepNext/>
      <w:keepLines/>
      <w:spacing w:before="140" w:line="220" w:lineRule="atLeast"/>
      <w:outlineLvl w:val="7"/>
    </w:pPr>
    <w:rPr>
      <w:rFonts w:ascii="Arial" w:hAnsi="Arial"/>
      <w:i/>
      <w:spacing w:val="-4"/>
      <w:kern w:val="28"/>
      <w:sz w:val="18"/>
    </w:rPr>
  </w:style>
  <w:style w:type="paragraph" w:styleId="Heading9">
    <w:name w:val="heading 9"/>
    <w:basedOn w:val="Normal"/>
    <w:next w:val="Normal"/>
    <w:qFormat/>
    <w:rsid w:val="00352591"/>
    <w:pPr>
      <w:keepNext/>
      <w:keepLines/>
      <w:spacing w:before="140" w:line="220" w:lineRule="atLeast"/>
      <w:outlineLvl w:val="8"/>
    </w:pPr>
    <w:rPr>
      <w:rFonts w:ascii="Arial" w:hAnsi="Arial"/>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52591"/>
    <w:rPr>
      <w:sz w:val="16"/>
      <w:szCs w:val="16"/>
    </w:rPr>
  </w:style>
  <w:style w:type="character" w:styleId="Hyperlink">
    <w:name w:val="Hyperlink"/>
    <w:rsid w:val="00352591"/>
    <w:rPr>
      <w:color w:val="0000FF"/>
      <w:u w:val="single"/>
    </w:rPr>
  </w:style>
  <w:style w:type="paragraph" w:styleId="Header">
    <w:name w:val="header"/>
    <w:basedOn w:val="Normal"/>
    <w:rsid w:val="00352591"/>
    <w:pPr>
      <w:keepLines/>
      <w:tabs>
        <w:tab w:val="center" w:pos="4320"/>
        <w:tab w:val="right" w:pos="8640"/>
      </w:tabs>
      <w:ind w:left="0"/>
    </w:pPr>
    <w:rPr>
      <w:rFonts w:ascii="Arial" w:hAnsi="Arial"/>
      <w:spacing w:val="-4"/>
    </w:rPr>
  </w:style>
  <w:style w:type="paragraph" w:customStyle="1" w:styleId="TOCBase">
    <w:name w:val="TOC Base"/>
    <w:basedOn w:val="Normal"/>
    <w:rsid w:val="00352591"/>
    <w:pPr>
      <w:tabs>
        <w:tab w:val="right" w:leader="dot" w:pos="6480"/>
      </w:tabs>
      <w:spacing w:after="220" w:line="220" w:lineRule="atLeast"/>
      <w:ind w:left="0"/>
    </w:pPr>
    <w:rPr>
      <w:rFonts w:ascii="Arial" w:hAnsi="Arial"/>
    </w:rPr>
  </w:style>
  <w:style w:type="paragraph" w:styleId="TOC1">
    <w:name w:val="toc 1"/>
    <w:basedOn w:val="TOCBase"/>
    <w:autoRedefine/>
    <w:semiHidden/>
    <w:rsid w:val="00352591"/>
    <w:pPr>
      <w:tabs>
        <w:tab w:val="clear" w:pos="6480"/>
      </w:tabs>
      <w:spacing w:before="360" w:after="120"/>
    </w:pPr>
    <w:rPr>
      <w:rFonts w:ascii="Tahoma" w:hAnsi="Tahoma" w:cs="Arial"/>
      <w:b/>
      <w:spacing w:val="-4"/>
      <w:sz w:val="28"/>
      <w:szCs w:val="28"/>
    </w:rPr>
  </w:style>
  <w:style w:type="paragraph" w:styleId="TOC2">
    <w:name w:val="toc 2"/>
    <w:basedOn w:val="Normal"/>
    <w:next w:val="Normal"/>
    <w:autoRedefine/>
    <w:semiHidden/>
    <w:rsid w:val="00352591"/>
    <w:pPr>
      <w:spacing w:before="120" w:after="120"/>
      <w:ind w:left="567"/>
    </w:pPr>
    <w:rPr>
      <w:sz w:val="24"/>
      <w:szCs w:val="24"/>
    </w:rPr>
  </w:style>
  <w:style w:type="paragraph" w:styleId="TOC3">
    <w:name w:val="toc 3"/>
    <w:basedOn w:val="TOC2"/>
    <w:next w:val="Paragraph"/>
    <w:autoRedefine/>
    <w:semiHidden/>
    <w:rsid w:val="00352591"/>
    <w:pPr>
      <w:spacing w:before="60"/>
    </w:pPr>
  </w:style>
  <w:style w:type="paragraph" w:customStyle="1" w:styleId="Paragraph">
    <w:name w:val="Paragraph"/>
    <w:basedOn w:val="Normal"/>
    <w:rsid w:val="00352591"/>
    <w:pPr>
      <w:spacing w:after="120"/>
      <w:ind w:left="0"/>
      <w:jc w:val="both"/>
    </w:pPr>
    <w:rPr>
      <w:rFonts w:cs="Arial"/>
    </w:rPr>
  </w:style>
  <w:style w:type="character" w:customStyle="1" w:styleId="ParagraphChar">
    <w:name w:val="Paragraph Char"/>
    <w:rsid w:val="00352591"/>
    <w:rPr>
      <w:rFonts w:ascii="Tahoma" w:hAnsi="Tahoma" w:cs="Arial"/>
      <w:lang w:val="en-GB" w:eastAsia="en-US" w:bidi="ar-SA"/>
    </w:rPr>
  </w:style>
  <w:style w:type="character" w:customStyle="1" w:styleId="InformationbulletCharChar">
    <w:name w:val="Information bullet Char Char"/>
    <w:rsid w:val="00352591"/>
    <w:rPr>
      <w:rFonts w:ascii="Tahoma" w:hAnsi="Tahoma" w:cs="Arial"/>
      <w:lang w:val="en-GB" w:eastAsia="en-US" w:bidi="ar-SA"/>
    </w:rPr>
  </w:style>
  <w:style w:type="paragraph" w:customStyle="1" w:styleId="Informationbullet">
    <w:name w:val="Information bullet"/>
    <w:basedOn w:val="Normal"/>
    <w:rsid w:val="00352591"/>
    <w:pPr>
      <w:numPr>
        <w:numId w:val="17"/>
      </w:numPr>
      <w:spacing w:before="60" w:after="60"/>
      <w:ind w:left="657" w:hanging="232"/>
    </w:pPr>
    <w:rPr>
      <w:rFonts w:cs="Arial"/>
    </w:rPr>
  </w:style>
  <w:style w:type="character" w:styleId="CommentReference">
    <w:name w:val="annotation reference"/>
    <w:semiHidden/>
    <w:rsid w:val="00352591"/>
    <w:rPr>
      <w:sz w:val="16"/>
      <w:szCs w:val="16"/>
    </w:rPr>
  </w:style>
  <w:style w:type="paragraph" w:styleId="CommentText">
    <w:name w:val="annotation text"/>
    <w:basedOn w:val="Normal"/>
    <w:semiHidden/>
    <w:rsid w:val="00352591"/>
  </w:style>
  <w:style w:type="paragraph" w:styleId="CommentSubject">
    <w:name w:val="annotation subject"/>
    <w:basedOn w:val="CommentText"/>
    <w:next w:val="CommentText"/>
    <w:semiHidden/>
    <w:rsid w:val="00352591"/>
    <w:rPr>
      <w:b/>
      <w:bCs/>
    </w:rPr>
  </w:style>
  <w:style w:type="paragraph" w:styleId="TOC4">
    <w:name w:val="toc 4"/>
    <w:basedOn w:val="Normal"/>
    <w:next w:val="Normal"/>
    <w:autoRedefine/>
    <w:semiHidden/>
    <w:rsid w:val="00352591"/>
    <w:pPr>
      <w:ind w:left="720"/>
    </w:pPr>
    <w:rPr>
      <w:sz w:val="24"/>
      <w:szCs w:val="24"/>
    </w:rPr>
  </w:style>
  <w:style w:type="paragraph" w:styleId="TOC5">
    <w:name w:val="toc 5"/>
    <w:basedOn w:val="Normal"/>
    <w:next w:val="Normal"/>
    <w:autoRedefine/>
    <w:semiHidden/>
    <w:rsid w:val="00352591"/>
    <w:pPr>
      <w:ind w:left="960"/>
    </w:pPr>
    <w:rPr>
      <w:sz w:val="24"/>
      <w:szCs w:val="24"/>
    </w:rPr>
  </w:style>
  <w:style w:type="paragraph" w:styleId="TOC6">
    <w:name w:val="toc 6"/>
    <w:basedOn w:val="Normal"/>
    <w:next w:val="Normal"/>
    <w:autoRedefine/>
    <w:semiHidden/>
    <w:rsid w:val="00352591"/>
    <w:pPr>
      <w:ind w:left="1200"/>
    </w:pPr>
    <w:rPr>
      <w:sz w:val="24"/>
      <w:szCs w:val="24"/>
    </w:rPr>
  </w:style>
  <w:style w:type="paragraph" w:styleId="TOC7">
    <w:name w:val="toc 7"/>
    <w:basedOn w:val="Normal"/>
    <w:next w:val="Normal"/>
    <w:autoRedefine/>
    <w:semiHidden/>
    <w:rsid w:val="00352591"/>
    <w:pPr>
      <w:ind w:left="1440"/>
    </w:pPr>
    <w:rPr>
      <w:sz w:val="24"/>
      <w:szCs w:val="24"/>
    </w:rPr>
  </w:style>
  <w:style w:type="paragraph" w:styleId="TOC8">
    <w:name w:val="toc 8"/>
    <w:basedOn w:val="Normal"/>
    <w:next w:val="Normal"/>
    <w:autoRedefine/>
    <w:semiHidden/>
    <w:rsid w:val="00352591"/>
    <w:pPr>
      <w:ind w:left="1680"/>
    </w:pPr>
    <w:rPr>
      <w:sz w:val="24"/>
      <w:szCs w:val="24"/>
    </w:rPr>
  </w:style>
  <w:style w:type="paragraph" w:styleId="TOC9">
    <w:name w:val="toc 9"/>
    <w:basedOn w:val="Normal"/>
    <w:next w:val="Normal"/>
    <w:autoRedefine/>
    <w:semiHidden/>
    <w:rsid w:val="00352591"/>
    <w:pPr>
      <w:ind w:left="1920"/>
    </w:pPr>
    <w:rPr>
      <w:sz w:val="24"/>
      <w:szCs w:val="24"/>
    </w:rPr>
  </w:style>
  <w:style w:type="paragraph" w:styleId="Index1">
    <w:name w:val="index 1"/>
    <w:basedOn w:val="Normal"/>
    <w:next w:val="Normal"/>
    <w:autoRedefine/>
    <w:semiHidden/>
    <w:rsid w:val="00352591"/>
    <w:pPr>
      <w:tabs>
        <w:tab w:val="right" w:pos="4140"/>
      </w:tabs>
      <w:ind w:left="198" w:hanging="198"/>
    </w:pPr>
  </w:style>
  <w:style w:type="character" w:styleId="PageNumber">
    <w:name w:val="page number"/>
    <w:basedOn w:val="DefaultParagraphFont"/>
    <w:rsid w:val="00352591"/>
  </w:style>
  <w:style w:type="paragraph" w:styleId="FootnoteText">
    <w:name w:val="footnote text"/>
    <w:basedOn w:val="Normal"/>
    <w:semiHidden/>
    <w:rsid w:val="00352591"/>
    <w:pPr>
      <w:ind w:left="0"/>
    </w:pPr>
  </w:style>
  <w:style w:type="character" w:styleId="FootnoteReference">
    <w:name w:val="footnote reference"/>
    <w:semiHidden/>
    <w:rsid w:val="00352591"/>
    <w:rPr>
      <w:vertAlign w:val="superscript"/>
    </w:rPr>
  </w:style>
  <w:style w:type="paragraph" w:styleId="Footer">
    <w:name w:val="footer"/>
    <w:basedOn w:val="Normal"/>
    <w:rsid w:val="00352591"/>
    <w:pPr>
      <w:tabs>
        <w:tab w:val="center" w:pos="4320"/>
        <w:tab w:val="right" w:pos="8640"/>
      </w:tabs>
    </w:pPr>
  </w:style>
  <w:style w:type="paragraph" w:styleId="Index3">
    <w:name w:val="index 3"/>
    <w:basedOn w:val="Normal"/>
    <w:next w:val="Normal"/>
    <w:autoRedefine/>
    <w:semiHidden/>
    <w:rsid w:val="00352591"/>
    <w:pPr>
      <w:ind w:left="600" w:hanging="200"/>
    </w:pPr>
  </w:style>
  <w:style w:type="paragraph" w:styleId="Index2">
    <w:name w:val="index 2"/>
    <w:basedOn w:val="Normal"/>
    <w:next w:val="Normal"/>
    <w:autoRedefine/>
    <w:semiHidden/>
    <w:rsid w:val="00352591"/>
    <w:pPr>
      <w:tabs>
        <w:tab w:val="right" w:pos="4140"/>
      </w:tabs>
      <w:ind w:left="400" w:hanging="200"/>
    </w:pPr>
  </w:style>
  <w:style w:type="paragraph" w:styleId="Index4">
    <w:name w:val="index 4"/>
    <w:basedOn w:val="Normal"/>
    <w:next w:val="Normal"/>
    <w:autoRedefine/>
    <w:semiHidden/>
    <w:rsid w:val="00352591"/>
    <w:pPr>
      <w:ind w:left="800" w:hanging="200"/>
    </w:pPr>
  </w:style>
  <w:style w:type="paragraph" w:styleId="Index5">
    <w:name w:val="index 5"/>
    <w:basedOn w:val="Normal"/>
    <w:next w:val="Normal"/>
    <w:autoRedefine/>
    <w:semiHidden/>
    <w:rsid w:val="00352591"/>
    <w:pPr>
      <w:ind w:left="1000" w:hanging="200"/>
    </w:pPr>
  </w:style>
  <w:style w:type="paragraph" w:styleId="Index6">
    <w:name w:val="index 6"/>
    <w:basedOn w:val="Normal"/>
    <w:next w:val="Normal"/>
    <w:autoRedefine/>
    <w:semiHidden/>
    <w:rsid w:val="00352591"/>
    <w:pPr>
      <w:ind w:left="1200" w:hanging="200"/>
    </w:pPr>
  </w:style>
  <w:style w:type="paragraph" w:styleId="Index7">
    <w:name w:val="index 7"/>
    <w:basedOn w:val="Normal"/>
    <w:next w:val="Normal"/>
    <w:autoRedefine/>
    <w:semiHidden/>
    <w:rsid w:val="00352591"/>
    <w:pPr>
      <w:ind w:left="1400" w:hanging="200"/>
    </w:pPr>
  </w:style>
  <w:style w:type="paragraph" w:customStyle="1" w:styleId="Tabletext">
    <w:name w:val="Table text"/>
    <w:basedOn w:val="Normal"/>
    <w:rsid w:val="00352591"/>
    <w:pPr>
      <w:spacing w:after="60"/>
      <w:ind w:left="0"/>
    </w:pPr>
    <w:rPr>
      <w:rFonts w:cs="Arial"/>
      <w:bCs/>
      <w:szCs w:val="18"/>
      <w:lang w:val="en-US"/>
    </w:rPr>
  </w:style>
  <w:style w:type="character" w:customStyle="1" w:styleId="TabletextChar">
    <w:name w:val="Table text Char"/>
    <w:rsid w:val="00352591"/>
    <w:rPr>
      <w:rFonts w:ascii="Tahoma" w:hAnsi="Tahoma" w:cs="Arial"/>
      <w:bCs/>
      <w:szCs w:val="18"/>
      <w:lang w:val="en-US" w:eastAsia="en-US" w:bidi="ar-SA"/>
    </w:rPr>
  </w:style>
  <w:style w:type="character" w:customStyle="1" w:styleId="hit1">
    <w:name w:val="hit1"/>
    <w:rsid w:val="00352591"/>
    <w:rPr>
      <w:b/>
      <w:bCs/>
      <w:color w:val="000000"/>
      <w:shd w:val="clear" w:color="auto" w:fill="FFCC00"/>
    </w:rPr>
  </w:style>
  <w:style w:type="paragraph" w:styleId="NormalWeb">
    <w:name w:val="Normal (Web)"/>
    <w:basedOn w:val="Normal"/>
    <w:rsid w:val="00352591"/>
    <w:pPr>
      <w:spacing w:before="100" w:beforeAutospacing="1" w:after="100" w:afterAutospacing="1"/>
      <w:ind w:left="0"/>
      <w:jc w:val="both"/>
    </w:pPr>
    <w:rPr>
      <w:rFonts w:ascii="Arial" w:hAnsi="Arial" w:cs="Arial"/>
      <w:sz w:val="24"/>
      <w:szCs w:val="24"/>
    </w:rPr>
  </w:style>
  <w:style w:type="paragraph" w:customStyle="1" w:styleId="Tabletextbold">
    <w:name w:val="Table text bold"/>
    <w:basedOn w:val="Tabletext"/>
    <w:rsid w:val="00352591"/>
    <w:rPr>
      <w:b/>
      <w:bCs w:val="0"/>
    </w:rPr>
  </w:style>
  <w:style w:type="character" w:customStyle="1" w:styleId="TabletextboldChar">
    <w:name w:val="Table text bold Char"/>
    <w:rsid w:val="00352591"/>
    <w:rPr>
      <w:rFonts w:ascii="Tahoma" w:hAnsi="Tahoma" w:cs="Arial"/>
      <w:b/>
      <w:bCs/>
      <w:szCs w:val="18"/>
      <w:lang w:val="en-US" w:eastAsia="en-US" w:bidi="ar-SA"/>
    </w:rPr>
  </w:style>
  <w:style w:type="paragraph" w:customStyle="1" w:styleId="Informationheading">
    <w:name w:val="Information heading"/>
    <w:basedOn w:val="Normal"/>
    <w:rsid w:val="00352591"/>
    <w:pPr>
      <w:spacing w:before="240" w:after="120"/>
      <w:ind w:left="425"/>
    </w:pPr>
    <w:rPr>
      <w:rFonts w:cs="Times New Roman"/>
      <w:b/>
      <w:bCs/>
    </w:rPr>
  </w:style>
  <w:style w:type="paragraph" w:customStyle="1" w:styleId="Instructionbullet">
    <w:name w:val="Instruction bullet"/>
    <w:basedOn w:val="Normal"/>
    <w:rsid w:val="00352591"/>
    <w:pPr>
      <w:numPr>
        <w:numId w:val="18"/>
      </w:numPr>
      <w:spacing w:before="60" w:after="60"/>
      <w:ind w:left="425" w:hanging="425"/>
    </w:pPr>
    <w:rPr>
      <w:color w:val="0000FF"/>
    </w:rPr>
  </w:style>
  <w:style w:type="paragraph" w:customStyle="1" w:styleId="Instructionheading">
    <w:name w:val="Instruction heading"/>
    <w:basedOn w:val="Paragraph"/>
    <w:rsid w:val="00352591"/>
    <w:pPr>
      <w:spacing w:before="240"/>
      <w:jc w:val="left"/>
    </w:pPr>
    <w:rPr>
      <w:b/>
    </w:rPr>
  </w:style>
  <w:style w:type="paragraph" w:customStyle="1" w:styleId="style1">
    <w:name w:val="style1"/>
    <w:basedOn w:val="Normal"/>
    <w:rsid w:val="00352591"/>
    <w:pPr>
      <w:spacing w:before="100" w:beforeAutospacing="1" w:after="100" w:afterAutospacing="1"/>
      <w:ind w:left="0"/>
    </w:pPr>
    <w:rPr>
      <w:rFonts w:ascii="Century Gothic" w:hAnsi="Century Gothic" w:cs="Times New Roman"/>
      <w:b/>
      <w:bCs/>
      <w:color w:val="CC66CC"/>
      <w:lang w:val="en-US"/>
    </w:rPr>
  </w:style>
  <w:style w:type="paragraph" w:customStyle="1" w:styleId="style6">
    <w:name w:val="style6"/>
    <w:basedOn w:val="Normal"/>
    <w:rsid w:val="00352591"/>
    <w:pPr>
      <w:spacing w:before="100" w:beforeAutospacing="1" w:after="100" w:afterAutospacing="1"/>
      <w:ind w:left="0"/>
    </w:pPr>
    <w:rPr>
      <w:rFonts w:ascii="Century Gothic" w:hAnsi="Century Gothic" w:cs="Times New Roman"/>
      <w:color w:val="000000"/>
      <w:lang w:val="en-US"/>
    </w:rPr>
  </w:style>
  <w:style w:type="character" w:styleId="Strong">
    <w:name w:val="Strong"/>
    <w:qFormat/>
    <w:rsid w:val="00352591"/>
    <w:rPr>
      <w:b/>
      <w:bCs/>
    </w:rPr>
  </w:style>
  <w:style w:type="character" w:styleId="FollowedHyperlink">
    <w:name w:val="FollowedHyperlink"/>
    <w:rsid w:val="007210A2"/>
    <w:rPr>
      <w:color w:val="800080"/>
      <w:u w:val="single"/>
    </w:rPr>
  </w:style>
  <w:style w:type="paragraph" w:styleId="Revision">
    <w:name w:val="Revision"/>
    <w:hidden/>
    <w:uiPriority w:val="99"/>
    <w:semiHidden/>
    <w:rsid w:val="00ED781A"/>
    <w:rPr>
      <w:rFonts w:ascii="Tahoma" w:hAnsi="Tahoma" w:cs="Tahoma"/>
      <w:sz w:val="22"/>
      <w:lang w:eastAsia="en-US"/>
    </w:rPr>
  </w:style>
  <w:style w:type="character" w:styleId="UnresolvedMention">
    <w:name w:val="Unresolved Mention"/>
    <w:basedOn w:val="DefaultParagraphFont"/>
    <w:uiPriority w:val="99"/>
    <w:semiHidden/>
    <w:unhideWhenUsed/>
    <w:rsid w:val="003F7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s://www.psm.sdcep.org.uk/templates/how-to-use-templat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SDCEP%20Guidance%20Template%20May%20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graphemailedtotutors xmlns="ff03251c-e201-40f4-9320-97dc16f963fc">false</graphemailedtotutors>
    <lcf76f155ced4ddcb4097134ff3c332f xmlns="ff03251c-e201-40f4-9320-97dc16f963fc">
      <Terms xmlns="http://schemas.microsoft.com/office/infopath/2007/PartnerControls"/>
    </lcf76f155ced4ddcb4097134ff3c332f>
    <TaxCatchAll xmlns="31af21db-acb7-4cd8-9d39-87c99945203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501BC83C27154F860480D66183E0B2" ma:contentTypeVersion="19" ma:contentTypeDescription="Create a new document." ma:contentTypeScope="" ma:versionID="cd16e36971e020f85db5c1015458bf9a">
  <xsd:schema xmlns:xsd="http://www.w3.org/2001/XMLSchema" xmlns:xs="http://www.w3.org/2001/XMLSchema" xmlns:p="http://schemas.microsoft.com/office/2006/metadata/properties" xmlns:ns2="ff03251c-e201-40f4-9320-97dc16f963fc" xmlns:ns3="31af21db-acb7-4cd8-9d39-87c99945203d" targetNamespace="http://schemas.microsoft.com/office/2006/metadata/properties" ma:root="true" ma:fieldsID="b96c3ba9d5c1afaea7120ff169a9856f" ns2:_="" ns3:_="">
    <xsd:import namespace="ff03251c-e201-40f4-9320-97dc16f963fc"/>
    <xsd:import namespace="31af21db-acb7-4cd8-9d39-87c9994520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graphemailedtotutors"/>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3251c-e201-40f4-9320-97dc16f96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graphemailedtotutors" ma:index="21" ma:displayName="graph emailed to tutors" ma:default="0" ma:format="Dropdown" ma:internalName="graphemailedtotutors">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f21db-acb7-4cd8-9d39-87c9994520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0b63d7a-e9b2-4aed-a11c-6615db1a052b}" ma:internalName="TaxCatchAll" ma:showField="CatchAllData" ma:web="31af21db-acb7-4cd8-9d39-87c9994520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B33F57-6F5F-4EBA-85D9-43D9A859161B}">
  <ds:schemaRefs>
    <ds:schemaRef ds:uri="http://schemas.microsoft.com/sharepoint/v3/contenttype/forms"/>
  </ds:schemaRefs>
</ds:datastoreItem>
</file>

<file path=customXml/itemProps2.xml><?xml version="1.0" encoding="utf-8"?>
<ds:datastoreItem xmlns:ds="http://schemas.openxmlformats.org/officeDocument/2006/customXml" ds:itemID="{BA0CB137-9D19-43D2-8DD7-6B66A9284D48}">
  <ds:schemaRefs>
    <ds:schemaRef ds:uri="http://schemas.openxmlformats.org/officeDocument/2006/bibliography"/>
  </ds:schemaRefs>
</ds:datastoreItem>
</file>

<file path=customXml/itemProps3.xml><?xml version="1.0" encoding="utf-8"?>
<ds:datastoreItem xmlns:ds="http://schemas.openxmlformats.org/officeDocument/2006/customXml" ds:itemID="{A22BFB02-383A-47CA-8465-62386C07A8B5}">
  <ds:schemaRefs>
    <ds:schemaRef ds:uri="http://schemas.openxmlformats.org/package/2006/metadata/core-properties"/>
    <ds:schemaRef ds:uri="http://schemas.microsoft.com/office/2006/metadata/properties"/>
    <ds:schemaRef ds:uri="http://purl.org/dc/terms/"/>
    <ds:schemaRef ds:uri="http://purl.org/dc/dcmitype/"/>
    <ds:schemaRef ds:uri="http://www.w3.org/XML/1998/namespace"/>
    <ds:schemaRef ds:uri="http://schemas.microsoft.com/office/2006/documentManagement/types"/>
    <ds:schemaRef ds:uri="ff03251c-e201-40f4-9320-97dc16f963fc"/>
    <ds:schemaRef ds:uri="http://schemas.microsoft.com/office/infopath/2007/PartnerControls"/>
    <ds:schemaRef ds:uri="31af21db-acb7-4cd8-9d39-87c99945203d"/>
    <ds:schemaRef ds:uri="http://purl.org/dc/elements/1.1/"/>
  </ds:schemaRefs>
</ds:datastoreItem>
</file>

<file path=customXml/itemProps4.xml><?xml version="1.0" encoding="utf-8"?>
<ds:datastoreItem xmlns:ds="http://schemas.openxmlformats.org/officeDocument/2006/customXml" ds:itemID="{10F835EA-2E5E-4F98-93C1-AE043DE25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3251c-e201-40f4-9320-97dc16f963fc"/>
    <ds:schemaRef ds:uri="31af21db-acb7-4cd8-9d39-87c999452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SDCEP Guidance Template May 2007</Template>
  <TotalTime>98</TotalTime>
  <Pages>2</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NHS Education for Scotland</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jeclarkson</dc:creator>
  <cp:lastModifiedBy>Margaret Mooney</cp:lastModifiedBy>
  <cp:revision>31</cp:revision>
  <cp:lastPrinted>2012-12-20T15:13:00Z</cp:lastPrinted>
  <dcterms:created xsi:type="dcterms:W3CDTF">2014-07-09T08:18:00Z</dcterms:created>
  <dcterms:modified xsi:type="dcterms:W3CDTF">2024-04-23T14:42:00Z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0x01010019501BC83C27154F860480D66183E0B2</vt:lpwstr>
  </property>
  <property fmtid="{D5CDD505-2E9C-101B-9397-08002B2CF9AE}" pid="3" name="MediaServiceImageTags">
    <vt:lpwstr/>
  </property>
</Properties>
</file>