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CF1B" w14:textId="77777777" w:rsidR="00E160A2" w:rsidRDefault="00E160A2">
      <w:pPr>
        <w:pStyle w:val="Heading1"/>
      </w:pPr>
      <w:r>
        <w:t>Risk Assessment of Dental Practice</w:t>
      </w:r>
    </w:p>
    <w:p w14:paraId="39FECF1C" w14:textId="77777777" w:rsidR="00E160A2" w:rsidRPr="001A5393" w:rsidRDefault="00E160A2" w:rsidP="001041C0">
      <w:pPr>
        <w:pStyle w:val="Paragraph-templates12ptleft"/>
        <w:rPr>
          <w:szCs w:val="24"/>
        </w:rPr>
      </w:pPr>
      <w:r w:rsidRPr="001A5393">
        <w:rPr>
          <w:szCs w:val="24"/>
        </w:rPr>
        <w:t>Note that a worked example risk assessment template is also provided for reference.</w:t>
      </w:r>
    </w:p>
    <w:p w14:paraId="39FECF1D" w14:textId="77777777" w:rsidR="00E160A2" w:rsidRDefault="00E160A2" w:rsidP="001041C0">
      <w:pPr>
        <w:pStyle w:val="Paragraph-templates12ptleft"/>
        <w:rPr>
          <w:rStyle w:val="PageNumber"/>
        </w:rPr>
      </w:pPr>
    </w:p>
    <w:tbl>
      <w:tblPr>
        <w:tblW w:w="14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8970"/>
      </w:tblGrid>
      <w:tr w:rsidR="00E160A2" w14:paraId="39FECF20" w14:textId="77777777" w:rsidTr="001A5393">
        <w:trPr>
          <w:trHeight w:val="113"/>
          <w:tblHeader/>
        </w:trPr>
        <w:tc>
          <w:tcPr>
            <w:tcW w:w="5812" w:type="dxa"/>
            <w:vAlign w:val="center"/>
          </w:tcPr>
          <w:p w14:paraId="39FECF1E" w14:textId="77777777" w:rsidR="00E160A2" w:rsidRPr="001A5393" w:rsidRDefault="00E160A2" w:rsidP="001041C0">
            <w:pPr>
              <w:pStyle w:val="Paragraph-templates12ptleft"/>
              <w:rPr>
                <w:b/>
                <w:szCs w:val="24"/>
              </w:rPr>
            </w:pPr>
            <w:r w:rsidRPr="001A5393">
              <w:rPr>
                <w:b/>
                <w:szCs w:val="24"/>
              </w:rPr>
              <w:t xml:space="preserve">Dental Practice Name: </w:t>
            </w:r>
          </w:p>
        </w:tc>
        <w:tc>
          <w:tcPr>
            <w:tcW w:w="8970" w:type="dxa"/>
            <w:vAlign w:val="center"/>
          </w:tcPr>
          <w:p w14:paraId="39FECF1F" w14:textId="77777777" w:rsidR="00E160A2" w:rsidRPr="001A5393" w:rsidRDefault="00E160A2" w:rsidP="001041C0">
            <w:pPr>
              <w:pStyle w:val="Paragraph-templates12ptleft"/>
              <w:rPr>
                <w:bCs/>
                <w:iCs/>
              </w:rPr>
            </w:pPr>
          </w:p>
        </w:tc>
      </w:tr>
      <w:tr w:rsidR="00E160A2" w14:paraId="39FECF23" w14:textId="77777777" w:rsidTr="001A5393">
        <w:trPr>
          <w:trHeight w:val="113"/>
          <w:tblHeader/>
        </w:trPr>
        <w:tc>
          <w:tcPr>
            <w:tcW w:w="5812" w:type="dxa"/>
            <w:vAlign w:val="center"/>
          </w:tcPr>
          <w:p w14:paraId="39FECF21" w14:textId="77777777" w:rsidR="00E160A2" w:rsidRPr="001A5393" w:rsidRDefault="00E160A2" w:rsidP="001041C0">
            <w:pPr>
              <w:pStyle w:val="Paragraph-templates12ptleft"/>
              <w:rPr>
                <w:b/>
                <w:szCs w:val="24"/>
              </w:rPr>
            </w:pPr>
            <w:r w:rsidRPr="001A5393">
              <w:rPr>
                <w:b/>
                <w:szCs w:val="24"/>
              </w:rPr>
              <w:t xml:space="preserve">Overall Responsibility for Risk Management: </w:t>
            </w:r>
          </w:p>
        </w:tc>
        <w:tc>
          <w:tcPr>
            <w:tcW w:w="8970" w:type="dxa"/>
            <w:vAlign w:val="center"/>
          </w:tcPr>
          <w:p w14:paraId="39FECF22" w14:textId="77777777" w:rsidR="00E160A2" w:rsidRPr="001A5393" w:rsidRDefault="00E160A2" w:rsidP="001041C0">
            <w:pPr>
              <w:pStyle w:val="Paragraph-templates12ptleft"/>
              <w:rPr>
                <w:bCs/>
                <w:iCs/>
              </w:rPr>
            </w:pPr>
          </w:p>
        </w:tc>
      </w:tr>
      <w:tr w:rsidR="00E160A2" w14:paraId="39FECF26" w14:textId="77777777" w:rsidTr="001A5393">
        <w:trPr>
          <w:trHeight w:val="113"/>
          <w:tblHeader/>
        </w:trPr>
        <w:tc>
          <w:tcPr>
            <w:tcW w:w="5812" w:type="dxa"/>
            <w:vAlign w:val="center"/>
          </w:tcPr>
          <w:p w14:paraId="39FECF24" w14:textId="77777777" w:rsidR="00E160A2" w:rsidRPr="001A5393" w:rsidRDefault="00E160A2" w:rsidP="001041C0">
            <w:pPr>
              <w:pStyle w:val="Paragraph-templates12ptleft"/>
              <w:rPr>
                <w:b/>
                <w:szCs w:val="24"/>
              </w:rPr>
            </w:pPr>
            <w:r w:rsidRPr="001A5393">
              <w:rPr>
                <w:b/>
                <w:szCs w:val="24"/>
              </w:rPr>
              <w:t>Date of Assessment:</w:t>
            </w:r>
          </w:p>
        </w:tc>
        <w:tc>
          <w:tcPr>
            <w:tcW w:w="8970" w:type="dxa"/>
            <w:vAlign w:val="center"/>
          </w:tcPr>
          <w:p w14:paraId="39FECF25" w14:textId="77777777" w:rsidR="00E160A2" w:rsidRPr="001A5393" w:rsidRDefault="00E160A2" w:rsidP="001041C0">
            <w:pPr>
              <w:pStyle w:val="Paragraph-templates12ptleft"/>
              <w:rPr>
                <w:bCs/>
                <w:iCs/>
              </w:rPr>
            </w:pPr>
          </w:p>
        </w:tc>
      </w:tr>
    </w:tbl>
    <w:p w14:paraId="39FECF27" w14:textId="77777777" w:rsidR="00E160A2" w:rsidRDefault="00E160A2" w:rsidP="001041C0">
      <w:pPr>
        <w:pStyle w:val="Paragraph-templates12ptleft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1619"/>
        <w:gridCol w:w="3209"/>
        <w:gridCol w:w="1650"/>
        <w:gridCol w:w="2097"/>
        <w:gridCol w:w="1529"/>
      </w:tblGrid>
      <w:tr w:rsidR="00E160A2" w14:paraId="39FECF2E" w14:textId="77777777">
        <w:trPr>
          <w:trHeight w:val="227"/>
        </w:trPr>
        <w:tc>
          <w:tcPr>
            <w:tcW w:w="1583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9FECF28" w14:textId="77777777" w:rsidR="00E160A2" w:rsidRPr="001A5393" w:rsidRDefault="00E160A2" w:rsidP="001041C0">
            <w:pPr>
              <w:pStyle w:val="Paragraph-templates12ptWhite"/>
              <w:rPr>
                <w:szCs w:val="24"/>
              </w:rPr>
            </w:pPr>
            <w:r w:rsidRPr="001A5393">
              <w:rPr>
                <w:szCs w:val="24"/>
              </w:rPr>
              <w:t>Potential Areas of Risk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9FECF29" w14:textId="77777777" w:rsidR="00E160A2" w:rsidRPr="001A5393" w:rsidRDefault="00E160A2" w:rsidP="001041C0">
            <w:pPr>
              <w:pStyle w:val="Paragraph-templates12ptWhite"/>
              <w:rPr>
                <w:szCs w:val="24"/>
              </w:rPr>
            </w:pPr>
            <w:r w:rsidRPr="001A5393">
              <w:rPr>
                <w:szCs w:val="24"/>
              </w:rPr>
              <w:t>Yes/No/ Don’t know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9FECF2A" w14:textId="77777777" w:rsidR="00E160A2" w:rsidRPr="001A5393" w:rsidRDefault="00E160A2" w:rsidP="001041C0">
            <w:pPr>
              <w:pStyle w:val="Paragraph-templates12ptWhite"/>
              <w:rPr>
                <w:szCs w:val="24"/>
              </w:rPr>
            </w:pPr>
            <w:r w:rsidRPr="001A5393">
              <w:rPr>
                <w:szCs w:val="24"/>
              </w:rPr>
              <w:t>Comments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9FECF2B" w14:textId="77777777" w:rsidR="00E160A2" w:rsidRPr="001A5393" w:rsidRDefault="00E160A2" w:rsidP="001041C0">
            <w:pPr>
              <w:pStyle w:val="Paragraph-templates12ptWhite"/>
              <w:rPr>
                <w:szCs w:val="24"/>
              </w:rPr>
            </w:pPr>
            <w:r w:rsidRPr="001A5393">
              <w:rPr>
                <w:szCs w:val="24"/>
              </w:rPr>
              <w:t>Date to be Completed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9FECF2C" w14:textId="77777777" w:rsidR="00E160A2" w:rsidRPr="001A5393" w:rsidRDefault="00E160A2" w:rsidP="001041C0">
            <w:pPr>
              <w:pStyle w:val="Paragraph-templates12ptWhite"/>
              <w:rPr>
                <w:szCs w:val="24"/>
              </w:rPr>
            </w:pPr>
            <w:r w:rsidRPr="001A5393">
              <w:rPr>
                <w:szCs w:val="24"/>
              </w:rPr>
              <w:t>Team Member Responsible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9FECF2D" w14:textId="77777777" w:rsidR="00E160A2" w:rsidRPr="001A5393" w:rsidRDefault="00E160A2" w:rsidP="001041C0">
            <w:pPr>
              <w:pStyle w:val="Paragraph-templates12ptWhite"/>
              <w:rPr>
                <w:szCs w:val="24"/>
              </w:rPr>
            </w:pPr>
            <w:r w:rsidRPr="001A5393">
              <w:rPr>
                <w:szCs w:val="24"/>
              </w:rPr>
              <w:t>Completed (Date)</w:t>
            </w:r>
          </w:p>
        </w:tc>
      </w:tr>
      <w:tr w:rsidR="00E160A2" w:rsidRPr="001041C0" w14:paraId="39FECF35" w14:textId="77777777">
        <w:trPr>
          <w:trHeight w:val="454"/>
        </w:trPr>
        <w:tc>
          <w:tcPr>
            <w:tcW w:w="1583" w:type="pct"/>
            <w:shd w:val="clear" w:color="auto" w:fill="E0E0E0"/>
          </w:tcPr>
          <w:p w14:paraId="39FECF2F" w14:textId="77777777" w:rsidR="00E160A2" w:rsidRPr="001A5393" w:rsidRDefault="00E160A2" w:rsidP="001041C0">
            <w:pPr>
              <w:pStyle w:val="Paragraph-templates12ptleft"/>
              <w:rPr>
                <w:b/>
                <w:szCs w:val="24"/>
              </w:rPr>
            </w:pPr>
            <w:r w:rsidRPr="001A5393">
              <w:rPr>
                <w:b/>
                <w:szCs w:val="24"/>
              </w:rPr>
              <w:t>Clinical Risks</w:t>
            </w:r>
          </w:p>
        </w:tc>
        <w:tc>
          <w:tcPr>
            <w:tcW w:w="547" w:type="pct"/>
            <w:shd w:val="clear" w:color="auto" w:fill="E0E0E0"/>
          </w:tcPr>
          <w:p w14:paraId="39FECF30" w14:textId="77777777" w:rsidR="00E160A2" w:rsidRPr="00157A76" w:rsidRDefault="00E160A2" w:rsidP="001041C0">
            <w:pPr>
              <w:pStyle w:val="Paragraph-templates12ptleft"/>
              <w:rPr>
                <w:rFonts w:cs="Tahoma"/>
                <w:b/>
                <w:szCs w:val="24"/>
              </w:rPr>
            </w:pPr>
          </w:p>
        </w:tc>
        <w:tc>
          <w:tcPr>
            <w:tcW w:w="1085" w:type="pct"/>
            <w:shd w:val="clear" w:color="auto" w:fill="E0E0E0"/>
          </w:tcPr>
          <w:p w14:paraId="39FECF31" w14:textId="77777777" w:rsidR="00E160A2" w:rsidRPr="00157A76" w:rsidRDefault="00E160A2" w:rsidP="001041C0">
            <w:pPr>
              <w:pStyle w:val="Paragraph-templates12ptleft"/>
              <w:rPr>
                <w:rFonts w:cs="Tahoma"/>
                <w:b/>
                <w:szCs w:val="24"/>
              </w:rPr>
            </w:pPr>
          </w:p>
        </w:tc>
        <w:tc>
          <w:tcPr>
            <w:tcW w:w="558" w:type="pct"/>
            <w:shd w:val="clear" w:color="auto" w:fill="E0E0E0"/>
          </w:tcPr>
          <w:p w14:paraId="39FECF32" w14:textId="77777777" w:rsidR="00E160A2" w:rsidRPr="00157A76" w:rsidRDefault="00E160A2" w:rsidP="001041C0">
            <w:pPr>
              <w:pStyle w:val="Paragraph-templates12ptleft"/>
              <w:rPr>
                <w:rFonts w:cs="Tahoma"/>
                <w:b/>
                <w:szCs w:val="24"/>
              </w:rPr>
            </w:pPr>
          </w:p>
        </w:tc>
        <w:tc>
          <w:tcPr>
            <w:tcW w:w="709" w:type="pct"/>
            <w:shd w:val="clear" w:color="auto" w:fill="E0E0E0"/>
          </w:tcPr>
          <w:p w14:paraId="39FECF33" w14:textId="77777777" w:rsidR="00E160A2" w:rsidRPr="00157A76" w:rsidRDefault="00E160A2" w:rsidP="001041C0">
            <w:pPr>
              <w:pStyle w:val="Paragraph-templates12ptleft"/>
              <w:rPr>
                <w:rFonts w:cs="Tahoma"/>
                <w:b/>
                <w:szCs w:val="24"/>
              </w:rPr>
            </w:pPr>
          </w:p>
        </w:tc>
        <w:tc>
          <w:tcPr>
            <w:tcW w:w="517" w:type="pct"/>
            <w:shd w:val="clear" w:color="auto" w:fill="E0E0E0"/>
          </w:tcPr>
          <w:p w14:paraId="39FECF34" w14:textId="77777777" w:rsidR="00E160A2" w:rsidRPr="00157A76" w:rsidRDefault="00E160A2" w:rsidP="001041C0">
            <w:pPr>
              <w:pStyle w:val="Paragraph-templates12ptleft"/>
              <w:rPr>
                <w:rFonts w:cs="Tahoma"/>
                <w:b/>
                <w:bCs/>
                <w:szCs w:val="24"/>
              </w:rPr>
            </w:pPr>
          </w:p>
        </w:tc>
      </w:tr>
      <w:tr w:rsidR="00E160A2" w14:paraId="39FECF3C" w14:textId="77777777">
        <w:trPr>
          <w:trHeight w:val="567"/>
        </w:trPr>
        <w:tc>
          <w:tcPr>
            <w:tcW w:w="1583" w:type="pct"/>
          </w:tcPr>
          <w:p w14:paraId="39FECF36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37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38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39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3A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3B" w14:textId="77777777" w:rsidR="00E160A2" w:rsidRPr="001A5393" w:rsidRDefault="00E160A2">
            <w:pPr>
              <w:pStyle w:val="Paragraph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E160A2" w14:paraId="39FECF43" w14:textId="77777777">
        <w:trPr>
          <w:trHeight w:val="567"/>
        </w:trPr>
        <w:tc>
          <w:tcPr>
            <w:tcW w:w="1583" w:type="pct"/>
          </w:tcPr>
          <w:p w14:paraId="39FECF3D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3E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3F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40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41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42" w14:textId="77777777" w:rsidR="00E160A2" w:rsidRPr="001A5393" w:rsidRDefault="00E160A2">
            <w:pPr>
              <w:pStyle w:val="Paragraph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E160A2" w14:paraId="39FECF4A" w14:textId="77777777">
        <w:trPr>
          <w:trHeight w:val="567"/>
        </w:trPr>
        <w:tc>
          <w:tcPr>
            <w:tcW w:w="1583" w:type="pct"/>
          </w:tcPr>
          <w:p w14:paraId="39FECF44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45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46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47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4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49" w14:textId="77777777" w:rsidR="00E160A2" w:rsidRPr="001A5393" w:rsidRDefault="00E160A2">
            <w:pPr>
              <w:pStyle w:val="Paragraph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E160A2" w14:paraId="39FECF51" w14:textId="77777777">
        <w:trPr>
          <w:trHeight w:val="567"/>
        </w:trPr>
        <w:tc>
          <w:tcPr>
            <w:tcW w:w="1583" w:type="pct"/>
          </w:tcPr>
          <w:p w14:paraId="39FECF4B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4C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4D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4E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4F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50" w14:textId="77777777" w:rsidR="00E160A2" w:rsidRPr="001A5393" w:rsidRDefault="00E160A2">
            <w:pPr>
              <w:pStyle w:val="Paragraph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E160A2" w14:paraId="39FECF58" w14:textId="77777777">
        <w:trPr>
          <w:trHeight w:val="567"/>
        </w:trPr>
        <w:tc>
          <w:tcPr>
            <w:tcW w:w="1583" w:type="pct"/>
          </w:tcPr>
          <w:p w14:paraId="39FECF52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53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54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55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56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57" w14:textId="77777777" w:rsidR="00E160A2" w:rsidRPr="001A5393" w:rsidRDefault="00E160A2">
            <w:pPr>
              <w:pStyle w:val="Paragraph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E160A2" w14:paraId="39FECF5F" w14:textId="77777777">
        <w:trPr>
          <w:trHeight w:val="567"/>
        </w:trPr>
        <w:tc>
          <w:tcPr>
            <w:tcW w:w="1583" w:type="pct"/>
          </w:tcPr>
          <w:p w14:paraId="39FECF59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5A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5B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5C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5D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5E" w14:textId="77777777" w:rsidR="00E160A2" w:rsidRPr="001A5393" w:rsidRDefault="00E160A2">
            <w:pPr>
              <w:pStyle w:val="Paragraph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E160A2" w14:paraId="39FECF66" w14:textId="77777777">
        <w:trPr>
          <w:trHeight w:val="567"/>
        </w:trPr>
        <w:tc>
          <w:tcPr>
            <w:tcW w:w="1583" w:type="pct"/>
          </w:tcPr>
          <w:p w14:paraId="39FECF60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61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62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63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64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65" w14:textId="77777777" w:rsidR="00E160A2" w:rsidRPr="001A5393" w:rsidRDefault="00E160A2">
            <w:pPr>
              <w:pStyle w:val="Paragraph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E160A2" w14:paraId="39FECF6D" w14:textId="77777777">
        <w:trPr>
          <w:trHeight w:val="567"/>
        </w:trPr>
        <w:tc>
          <w:tcPr>
            <w:tcW w:w="1583" w:type="pct"/>
          </w:tcPr>
          <w:p w14:paraId="39FECF6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6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69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6A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6B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6C" w14:textId="77777777" w:rsidR="00E160A2" w:rsidRPr="001A5393" w:rsidRDefault="00E160A2">
            <w:pPr>
              <w:pStyle w:val="Paragraph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</w:tr>
      <w:tr w:rsidR="00E160A2" w:rsidRPr="001041C0" w14:paraId="39FECF74" w14:textId="77777777">
        <w:trPr>
          <w:trHeight w:val="454"/>
        </w:trPr>
        <w:tc>
          <w:tcPr>
            <w:tcW w:w="1583" w:type="pct"/>
            <w:shd w:val="clear" w:color="auto" w:fill="E0E0E0"/>
          </w:tcPr>
          <w:p w14:paraId="39FECF6E" w14:textId="77777777" w:rsidR="00E160A2" w:rsidRPr="001A5393" w:rsidRDefault="00E160A2" w:rsidP="001041C0">
            <w:pPr>
              <w:pStyle w:val="Paragraph-templates12ptleft"/>
              <w:rPr>
                <w:b/>
                <w:szCs w:val="24"/>
              </w:rPr>
            </w:pPr>
            <w:r w:rsidRPr="001A5393">
              <w:rPr>
                <w:b/>
                <w:szCs w:val="24"/>
              </w:rPr>
              <w:t>Administrative Risks</w:t>
            </w:r>
          </w:p>
        </w:tc>
        <w:tc>
          <w:tcPr>
            <w:tcW w:w="547" w:type="pct"/>
            <w:shd w:val="clear" w:color="auto" w:fill="E0E0E0"/>
          </w:tcPr>
          <w:p w14:paraId="39FECF6F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1085" w:type="pct"/>
            <w:shd w:val="clear" w:color="auto" w:fill="E0E0E0"/>
          </w:tcPr>
          <w:p w14:paraId="39FECF70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58" w:type="pct"/>
            <w:shd w:val="clear" w:color="auto" w:fill="E0E0E0"/>
          </w:tcPr>
          <w:p w14:paraId="39FECF71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709" w:type="pct"/>
            <w:shd w:val="clear" w:color="auto" w:fill="E0E0E0"/>
          </w:tcPr>
          <w:p w14:paraId="39FECF72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17" w:type="pct"/>
            <w:shd w:val="clear" w:color="auto" w:fill="E0E0E0"/>
          </w:tcPr>
          <w:p w14:paraId="39FECF73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</w:tr>
      <w:tr w:rsidR="00E160A2" w14:paraId="39FECF7B" w14:textId="77777777">
        <w:trPr>
          <w:trHeight w:val="567"/>
        </w:trPr>
        <w:tc>
          <w:tcPr>
            <w:tcW w:w="1583" w:type="pct"/>
          </w:tcPr>
          <w:p w14:paraId="39FECF75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76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77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78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79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7A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82" w14:textId="77777777">
        <w:trPr>
          <w:trHeight w:val="567"/>
        </w:trPr>
        <w:tc>
          <w:tcPr>
            <w:tcW w:w="1583" w:type="pct"/>
          </w:tcPr>
          <w:p w14:paraId="39FECF7C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7D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7E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7F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80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81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89" w14:textId="77777777">
        <w:trPr>
          <w:trHeight w:val="567"/>
        </w:trPr>
        <w:tc>
          <w:tcPr>
            <w:tcW w:w="1583" w:type="pct"/>
          </w:tcPr>
          <w:p w14:paraId="39FECF83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84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85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86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8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8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90" w14:textId="77777777">
        <w:trPr>
          <w:trHeight w:val="567"/>
        </w:trPr>
        <w:tc>
          <w:tcPr>
            <w:tcW w:w="1583" w:type="pct"/>
          </w:tcPr>
          <w:p w14:paraId="39FECF8A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8B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8C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8D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8E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8F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97" w14:textId="77777777">
        <w:trPr>
          <w:trHeight w:val="567"/>
        </w:trPr>
        <w:tc>
          <w:tcPr>
            <w:tcW w:w="1583" w:type="pct"/>
          </w:tcPr>
          <w:p w14:paraId="39FECF91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92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93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94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95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96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9E" w14:textId="77777777">
        <w:trPr>
          <w:trHeight w:val="567"/>
        </w:trPr>
        <w:tc>
          <w:tcPr>
            <w:tcW w:w="1583" w:type="pct"/>
          </w:tcPr>
          <w:p w14:paraId="39FECF98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99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9A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9B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9C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9D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A5" w14:textId="77777777">
        <w:trPr>
          <w:trHeight w:val="567"/>
        </w:trPr>
        <w:tc>
          <w:tcPr>
            <w:tcW w:w="1583" w:type="pct"/>
          </w:tcPr>
          <w:p w14:paraId="39FECF9F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A0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A1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A2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A3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A4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AC" w14:textId="77777777">
        <w:trPr>
          <w:trHeight w:val="567"/>
        </w:trPr>
        <w:tc>
          <w:tcPr>
            <w:tcW w:w="1583" w:type="pct"/>
          </w:tcPr>
          <w:p w14:paraId="39FECFA6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A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A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A9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AA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AB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:rsidRPr="001041C0" w14:paraId="39FECFB3" w14:textId="77777777">
        <w:trPr>
          <w:trHeight w:val="454"/>
        </w:trPr>
        <w:tc>
          <w:tcPr>
            <w:tcW w:w="1583" w:type="pct"/>
            <w:shd w:val="clear" w:color="auto" w:fill="E0E0E0"/>
          </w:tcPr>
          <w:p w14:paraId="39FECFAD" w14:textId="77777777" w:rsidR="00E160A2" w:rsidRPr="001A5393" w:rsidRDefault="00E160A2" w:rsidP="001041C0">
            <w:pPr>
              <w:pStyle w:val="Paragraph-templates12ptleft"/>
              <w:rPr>
                <w:b/>
                <w:szCs w:val="24"/>
              </w:rPr>
            </w:pPr>
            <w:r w:rsidRPr="001A5393">
              <w:rPr>
                <w:b/>
                <w:szCs w:val="24"/>
              </w:rPr>
              <w:t>Systems Risks</w:t>
            </w:r>
          </w:p>
        </w:tc>
        <w:tc>
          <w:tcPr>
            <w:tcW w:w="547" w:type="pct"/>
            <w:shd w:val="clear" w:color="auto" w:fill="E0E0E0"/>
          </w:tcPr>
          <w:p w14:paraId="39FECFAE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1085" w:type="pct"/>
            <w:shd w:val="clear" w:color="auto" w:fill="E0E0E0"/>
          </w:tcPr>
          <w:p w14:paraId="39FECFAF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58" w:type="pct"/>
            <w:shd w:val="clear" w:color="auto" w:fill="E0E0E0"/>
          </w:tcPr>
          <w:p w14:paraId="39FECFB0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709" w:type="pct"/>
            <w:shd w:val="clear" w:color="auto" w:fill="E0E0E0"/>
          </w:tcPr>
          <w:p w14:paraId="39FECFB1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17" w:type="pct"/>
            <w:shd w:val="clear" w:color="auto" w:fill="E0E0E0"/>
          </w:tcPr>
          <w:p w14:paraId="39FECFB2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</w:tr>
      <w:tr w:rsidR="00E160A2" w14:paraId="39FECFBA" w14:textId="77777777">
        <w:trPr>
          <w:trHeight w:val="567"/>
        </w:trPr>
        <w:tc>
          <w:tcPr>
            <w:tcW w:w="1583" w:type="pct"/>
          </w:tcPr>
          <w:p w14:paraId="39FECFB4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B5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B6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B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B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B9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C1" w14:textId="77777777">
        <w:trPr>
          <w:trHeight w:val="567"/>
        </w:trPr>
        <w:tc>
          <w:tcPr>
            <w:tcW w:w="1583" w:type="pct"/>
          </w:tcPr>
          <w:p w14:paraId="39FECFBB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BC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BD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BE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BF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C0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C8" w14:textId="77777777">
        <w:trPr>
          <w:trHeight w:val="567"/>
        </w:trPr>
        <w:tc>
          <w:tcPr>
            <w:tcW w:w="1583" w:type="pct"/>
          </w:tcPr>
          <w:p w14:paraId="39FECFC2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C3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C4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C5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C6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C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CF" w14:textId="77777777">
        <w:trPr>
          <w:trHeight w:val="567"/>
        </w:trPr>
        <w:tc>
          <w:tcPr>
            <w:tcW w:w="1583" w:type="pct"/>
          </w:tcPr>
          <w:p w14:paraId="39FECFC9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CA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CB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CC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CD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CE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D6" w14:textId="77777777">
        <w:trPr>
          <w:trHeight w:val="567"/>
        </w:trPr>
        <w:tc>
          <w:tcPr>
            <w:tcW w:w="1583" w:type="pct"/>
          </w:tcPr>
          <w:p w14:paraId="39FECFD0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D1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D2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D3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D4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D5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DD" w14:textId="77777777">
        <w:trPr>
          <w:trHeight w:val="567"/>
        </w:trPr>
        <w:tc>
          <w:tcPr>
            <w:tcW w:w="1583" w:type="pct"/>
          </w:tcPr>
          <w:p w14:paraId="39FECFD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D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D9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DA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DB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DC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1041C0" w14:paraId="39FECFE4" w14:textId="77777777">
        <w:trPr>
          <w:trHeight w:val="567"/>
        </w:trPr>
        <w:tc>
          <w:tcPr>
            <w:tcW w:w="1583" w:type="pct"/>
          </w:tcPr>
          <w:p w14:paraId="39FECFDE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DF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E0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E1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E2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E3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:rsidRPr="001041C0" w14:paraId="39FECFEB" w14:textId="77777777">
        <w:trPr>
          <w:trHeight w:val="454"/>
        </w:trPr>
        <w:tc>
          <w:tcPr>
            <w:tcW w:w="1583" w:type="pct"/>
            <w:shd w:val="clear" w:color="auto" w:fill="E0E0E0"/>
          </w:tcPr>
          <w:p w14:paraId="39FECFE5" w14:textId="77777777" w:rsidR="00E160A2" w:rsidRPr="001A5393" w:rsidRDefault="00E160A2" w:rsidP="001041C0">
            <w:pPr>
              <w:pStyle w:val="Paragraph-templates12ptleft"/>
              <w:rPr>
                <w:b/>
                <w:szCs w:val="24"/>
              </w:rPr>
            </w:pPr>
            <w:r w:rsidRPr="001A5393">
              <w:rPr>
                <w:b/>
                <w:szCs w:val="24"/>
              </w:rPr>
              <w:t>Personnel Risks</w:t>
            </w:r>
          </w:p>
        </w:tc>
        <w:tc>
          <w:tcPr>
            <w:tcW w:w="547" w:type="pct"/>
            <w:shd w:val="clear" w:color="auto" w:fill="E0E0E0"/>
          </w:tcPr>
          <w:p w14:paraId="39FECFE6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1085" w:type="pct"/>
            <w:shd w:val="clear" w:color="auto" w:fill="E0E0E0"/>
          </w:tcPr>
          <w:p w14:paraId="39FECFE7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58" w:type="pct"/>
            <w:shd w:val="clear" w:color="auto" w:fill="E0E0E0"/>
          </w:tcPr>
          <w:p w14:paraId="39FECFE8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709" w:type="pct"/>
            <w:shd w:val="clear" w:color="auto" w:fill="E0E0E0"/>
          </w:tcPr>
          <w:p w14:paraId="39FECFE9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17" w:type="pct"/>
            <w:shd w:val="clear" w:color="auto" w:fill="E0E0E0"/>
          </w:tcPr>
          <w:p w14:paraId="39FECFEA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</w:tr>
      <w:tr w:rsidR="00E160A2" w14:paraId="39FECFF2" w14:textId="77777777">
        <w:trPr>
          <w:trHeight w:val="567"/>
        </w:trPr>
        <w:tc>
          <w:tcPr>
            <w:tcW w:w="1583" w:type="pct"/>
          </w:tcPr>
          <w:p w14:paraId="39FECFEC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ED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EE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EF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F0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F1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CFF9" w14:textId="77777777">
        <w:trPr>
          <w:trHeight w:val="567"/>
        </w:trPr>
        <w:tc>
          <w:tcPr>
            <w:tcW w:w="1583" w:type="pct"/>
          </w:tcPr>
          <w:p w14:paraId="39FECFF3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F4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F5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F6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F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F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00" w14:textId="77777777">
        <w:trPr>
          <w:trHeight w:val="567"/>
        </w:trPr>
        <w:tc>
          <w:tcPr>
            <w:tcW w:w="1583" w:type="pct"/>
          </w:tcPr>
          <w:p w14:paraId="39FECFFA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CFFB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CFFC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CFFD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CFFE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CFFF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07" w14:textId="77777777">
        <w:trPr>
          <w:trHeight w:val="567"/>
        </w:trPr>
        <w:tc>
          <w:tcPr>
            <w:tcW w:w="1583" w:type="pct"/>
          </w:tcPr>
          <w:p w14:paraId="39FED001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02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03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04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05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06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0E" w14:textId="77777777">
        <w:trPr>
          <w:trHeight w:val="567"/>
        </w:trPr>
        <w:tc>
          <w:tcPr>
            <w:tcW w:w="1583" w:type="pct"/>
          </w:tcPr>
          <w:p w14:paraId="39FED008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09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0A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0B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0C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0D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1041C0" w14:paraId="39FED015" w14:textId="77777777">
        <w:trPr>
          <w:trHeight w:val="567"/>
        </w:trPr>
        <w:tc>
          <w:tcPr>
            <w:tcW w:w="1583" w:type="pct"/>
          </w:tcPr>
          <w:p w14:paraId="39FED00F" w14:textId="77777777" w:rsidR="001041C0" w:rsidRPr="001A5393" w:rsidRDefault="001041C0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10" w14:textId="77777777" w:rsidR="001041C0" w:rsidRPr="001A5393" w:rsidRDefault="001041C0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11" w14:textId="77777777" w:rsidR="001041C0" w:rsidRPr="001A5393" w:rsidRDefault="001041C0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12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13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14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1C" w14:textId="77777777">
        <w:trPr>
          <w:trHeight w:val="567"/>
        </w:trPr>
        <w:tc>
          <w:tcPr>
            <w:tcW w:w="1583" w:type="pct"/>
            <w:tcBorders>
              <w:bottom w:val="single" w:sz="4" w:space="0" w:color="auto"/>
            </w:tcBorders>
          </w:tcPr>
          <w:p w14:paraId="39FED016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39FED01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14:paraId="39FED01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39FED019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14:paraId="39FED01A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39FED01B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:rsidRPr="001041C0" w14:paraId="39FED023" w14:textId="77777777">
        <w:trPr>
          <w:trHeight w:val="454"/>
        </w:trPr>
        <w:tc>
          <w:tcPr>
            <w:tcW w:w="1583" w:type="pct"/>
            <w:shd w:val="clear" w:color="auto" w:fill="E0E0E0"/>
          </w:tcPr>
          <w:p w14:paraId="39FED01D" w14:textId="77777777" w:rsidR="00E160A2" w:rsidRPr="001A5393" w:rsidRDefault="00E160A2" w:rsidP="001041C0">
            <w:pPr>
              <w:pStyle w:val="Paragraph-templates12ptleft"/>
              <w:rPr>
                <w:b/>
                <w:bCs/>
                <w:szCs w:val="24"/>
              </w:rPr>
            </w:pPr>
            <w:r w:rsidRPr="00157A76">
              <w:rPr>
                <w:b/>
                <w:szCs w:val="24"/>
              </w:rPr>
              <w:br w:type="page"/>
            </w:r>
            <w:r w:rsidRPr="001A5393">
              <w:rPr>
                <w:b/>
                <w:szCs w:val="24"/>
              </w:rPr>
              <w:t>Financial Risks</w:t>
            </w:r>
          </w:p>
        </w:tc>
        <w:tc>
          <w:tcPr>
            <w:tcW w:w="547" w:type="pct"/>
            <w:shd w:val="clear" w:color="auto" w:fill="E0E0E0"/>
          </w:tcPr>
          <w:p w14:paraId="39FED01E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1085" w:type="pct"/>
            <w:shd w:val="clear" w:color="auto" w:fill="E0E0E0"/>
          </w:tcPr>
          <w:p w14:paraId="39FED01F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58" w:type="pct"/>
            <w:shd w:val="clear" w:color="auto" w:fill="E0E0E0"/>
          </w:tcPr>
          <w:p w14:paraId="39FED020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709" w:type="pct"/>
            <w:shd w:val="clear" w:color="auto" w:fill="E0E0E0"/>
          </w:tcPr>
          <w:p w14:paraId="39FED021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17" w:type="pct"/>
            <w:shd w:val="clear" w:color="auto" w:fill="E0E0E0"/>
          </w:tcPr>
          <w:p w14:paraId="39FED022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</w:tr>
      <w:tr w:rsidR="00E160A2" w14:paraId="39FED02A" w14:textId="77777777">
        <w:trPr>
          <w:trHeight w:val="567"/>
        </w:trPr>
        <w:tc>
          <w:tcPr>
            <w:tcW w:w="1583" w:type="pct"/>
          </w:tcPr>
          <w:p w14:paraId="39FED024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25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26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2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2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29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31" w14:textId="77777777">
        <w:trPr>
          <w:trHeight w:val="567"/>
        </w:trPr>
        <w:tc>
          <w:tcPr>
            <w:tcW w:w="1583" w:type="pct"/>
          </w:tcPr>
          <w:p w14:paraId="39FED02B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2C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2D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2E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2F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30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38" w14:textId="77777777">
        <w:trPr>
          <w:trHeight w:val="567"/>
        </w:trPr>
        <w:tc>
          <w:tcPr>
            <w:tcW w:w="1583" w:type="pct"/>
          </w:tcPr>
          <w:p w14:paraId="39FED032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33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34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35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36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3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3F" w14:textId="77777777">
        <w:trPr>
          <w:trHeight w:val="567"/>
        </w:trPr>
        <w:tc>
          <w:tcPr>
            <w:tcW w:w="1583" w:type="pct"/>
          </w:tcPr>
          <w:p w14:paraId="39FED039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3A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3B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3C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3D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3E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46" w14:textId="77777777">
        <w:trPr>
          <w:trHeight w:val="567"/>
        </w:trPr>
        <w:tc>
          <w:tcPr>
            <w:tcW w:w="1583" w:type="pct"/>
          </w:tcPr>
          <w:p w14:paraId="39FED040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41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42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43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44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45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4D" w14:textId="77777777">
        <w:trPr>
          <w:trHeight w:val="567"/>
        </w:trPr>
        <w:tc>
          <w:tcPr>
            <w:tcW w:w="1583" w:type="pct"/>
          </w:tcPr>
          <w:p w14:paraId="39FED047" w14:textId="77777777" w:rsidR="00E160A2" w:rsidRPr="001A5393" w:rsidRDefault="00E160A2">
            <w:pPr>
              <w:pStyle w:val="Paragraph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4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49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4A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4B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4C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:rsidRPr="001041C0" w14:paraId="39FED054" w14:textId="77777777">
        <w:trPr>
          <w:trHeight w:val="454"/>
        </w:trPr>
        <w:tc>
          <w:tcPr>
            <w:tcW w:w="1583" w:type="pct"/>
            <w:shd w:val="clear" w:color="auto" w:fill="E0E0E0"/>
          </w:tcPr>
          <w:p w14:paraId="39FED04E" w14:textId="77777777" w:rsidR="00E160A2" w:rsidRPr="001A5393" w:rsidRDefault="00E160A2" w:rsidP="001041C0">
            <w:pPr>
              <w:pStyle w:val="Paragraph-templates12ptleft"/>
              <w:rPr>
                <w:b/>
                <w:szCs w:val="24"/>
              </w:rPr>
            </w:pPr>
            <w:r w:rsidRPr="001A5393">
              <w:rPr>
                <w:b/>
                <w:szCs w:val="24"/>
              </w:rPr>
              <w:t>Environmental Risks</w:t>
            </w:r>
          </w:p>
        </w:tc>
        <w:tc>
          <w:tcPr>
            <w:tcW w:w="547" w:type="pct"/>
            <w:shd w:val="clear" w:color="auto" w:fill="E0E0E0"/>
          </w:tcPr>
          <w:p w14:paraId="39FED04F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1085" w:type="pct"/>
            <w:shd w:val="clear" w:color="auto" w:fill="E0E0E0"/>
          </w:tcPr>
          <w:p w14:paraId="39FED050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58" w:type="pct"/>
            <w:shd w:val="clear" w:color="auto" w:fill="E0E0E0"/>
          </w:tcPr>
          <w:p w14:paraId="39FED051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709" w:type="pct"/>
            <w:shd w:val="clear" w:color="auto" w:fill="E0E0E0"/>
          </w:tcPr>
          <w:p w14:paraId="39FED052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17" w:type="pct"/>
            <w:shd w:val="clear" w:color="auto" w:fill="E0E0E0"/>
          </w:tcPr>
          <w:p w14:paraId="39FED053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</w:tr>
      <w:tr w:rsidR="00E160A2" w14:paraId="39FED05B" w14:textId="77777777">
        <w:trPr>
          <w:trHeight w:val="567"/>
        </w:trPr>
        <w:tc>
          <w:tcPr>
            <w:tcW w:w="1583" w:type="pct"/>
          </w:tcPr>
          <w:p w14:paraId="39FED055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56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57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58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59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5A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62" w14:textId="77777777">
        <w:trPr>
          <w:trHeight w:val="567"/>
        </w:trPr>
        <w:tc>
          <w:tcPr>
            <w:tcW w:w="1583" w:type="pct"/>
          </w:tcPr>
          <w:p w14:paraId="39FED05C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5D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5E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5F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60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61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69" w14:textId="77777777">
        <w:trPr>
          <w:trHeight w:val="567"/>
        </w:trPr>
        <w:tc>
          <w:tcPr>
            <w:tcW w:w="1583" w:type="pct"/>
          </w:tcPr>
          <w:p w14:paraId="39FED063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64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65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66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6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6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70" w14:textId="77777777">
        <w:trPr>
          <w:trHeight w:val="567"/>
        </w:trPr>
        <w:tc>
          <w:tcPr>
            <w:tcW w:w="1583" w:type="pct"/>
          </w:tcPr>
          <w:p w14:paraId="39FED06A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6B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6C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6D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6E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6F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1041C0" w14:paraId="39FED077" w14:textId="77777777">
        <w:trPr>
          <w:trHeight w:val="567"/>
        </w:trPr>
        <w:tc>
          <w:tcPr>
            <w:tcW w:w="1583" w:type="pct"/>
          </w:tcPr>
          <w:p w14:paraId="39FED071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72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73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74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75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76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7E" w14:textId="77777777">
        <w:trPr>
          <w:trHeight w:val="567"/>
        </w:trPr>
        <w:tc>
          <w:tcPr>
            <w:tcW w:w="1583" w:type="pct"/>
          </w:tcPr>
          <w:p w14:paraId="39FED07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79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7A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7B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7C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7D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:rsidRPr="001041C0" w14:paraId="39FED085" w14:textId="77777777">
        <w:trPr>
          <w:trHeight w:val="454"/>
        </w:trPr>
        <w:tc>
          <w:tcPr>
            <w:tcW w:w="1583" w:type="pct"/>
            <w:shd w:val="clear" w:color="auto" w:fill="E0E0E0"/>
          </w:tcPr>
          <w:p w14:paraId="39FED07F" w14:textId="77777777" w:rsidR="00E160A2" w:rsidRPr="001A5393" w:rsidRDefault="00E160A2" w:rsidP="001041C0">
            <w:pPr>
              <w:pStyle w:val="Paragraph-templates12ptleft"/>
              <w:rPr>
                <w:b/>
                <w:szCs w:val="24"/>
              </w:rPr>
            </w:pPr>
            <w:r w:rsidRPr="001A5393">
              <w:rPr>
                <w:b/>
                <w:szCs w:val="24"/>
              </w:rPr>
              <w:t>Vicarious Liability</w:t>
            </w:r>
          </w:p>
        </w:tc>
        <w:tc>
          <w:tcPr>
            <w:tcW w:w="547" w:type="pct"/>
            <w:shd w:val="clear" w:color="auto" w:fill="E0E0E0"/>
          </w:tcPr>
          <w:p w14:paraId="39FED080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1085" w:type="pct"/>
            <w:shd w:val="clear" w:color="auto" w:fill="E0E0E0"/>
          </w:tcPr>
          <w:p w14:paraId="39FED081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58" w:type="pct"/>
            <w:shd w:val="clear" w:color="auto" w:fill="E0E0E0"/>
          </w:tcPr>
          <w:p w14:paraId="39FED082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709" w:type="pct"/>
            <w:shd w:val="clear" w:color="auto" w:fill="E0E0E0"/>
          </w:tcPr>
          <w:p w14:paraId="39FED083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  <w:tc>
          <w:tcPr>
            <w:tcW w:w="517" w:type="pct"/>
            <w:shd w:val="clear" w:color="auto" w:fill="E0E0E0"/>
          </w:tcPr>
          <w:p w14:paraId="39FED084" w14:textId="77777777" w:rsidR="00E160A2" w:rsidRPr="00157A76" w:rsidRDefault="00E160A2" w:rsidP="001041C0">
            <w:pPr>
              <w:pStyle w:val="Paragraph-templates12ptleft"/>
              <w:rPr>
                <w:b/>
                <w:szCs w:val="24"/>
              </w:rPr>
            </w:pPr>
          </w:p>
        </w:tc>
      </w:tr>
      <w:tr w:rsidR="00E160A2" w14:paraId="39FED08C" w14:textId="77777777">
        <w:trPr>
          <w:trHeight w:val="567"/>
        </w:trPr>
        <w:tc>
          <w:tcPr>
            <w:tcW w:w="1583" w:type="pct"/>
          </w:tcPr>
          <w:p w14:paraId="39FED086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87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88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89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8A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8B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1041C0" w14:paraId="39FED093" w14:textId="77777777">
        <w:trPr>
          <w:trHeight w:val="567"/>
        </w:trPr>
        <w:tc>
          <w:tcPr>
            <w:tcW w:w="1583" w:type="pct"/>
          </w:tcPr>
          <w:p w14:paraId="39FED08D" w14:textId="77777777" w:rsidR="001041C0" w:rsidRPr="001A5393" w:rsidRDefault="001041C0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8E" w14:textId="77777777" w:rsidR="001041C0" w:rsidRPr="001A5393" w:rsidRDefault="001041C0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8F" w14:textId="77777777" w:rsidR="001041C0" w:rsidRPr="001A5393" w:rsidRDefault="001041C0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90" w14:textId="77777777" w:rsidR="001041C0" w:rsidRPr="001A5393" w:rsidRDefault="001041C0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91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92" w14:textId="77777777" w:rsidR="001041C0" w:rsidRPr="001A5393" w:rsidRDefault="001041C0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9A" w14:textId="77777777">
        <w:trPr>
          <w:trHeight w:val="567"/>
        </w:trPr>
        <w:tc>
          <w:tcPr>
            <w:tcW w:w="1583" w:type="pct"/>
          </w:tcPr>
          <w:p w14:paraId="39FED094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95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96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97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98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99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A1" w14:textId="77777777">
        <w:trPr>
          <w:trHeight w:val="567"/>
        </w:trPr>
        <w:tc>
          <w:tcPr>
            <w:tcW w:w="1583" w:type="pct"/>
          </w:tcPr>
          <w:p w14:paraId="39FED09B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9C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9D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9E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9F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A0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A8" w14:textId="77777777">
        <w:trPr>
          <w:trHeight w:val="567"/>
        </w:trPr>
        <w:tc>
          <w:tcPr>
            <w:tcW w:w="1583" w:type="pct"/>
          </w:tcPr>
          <w:p w14:paraId="39FED0A2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A3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A4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A5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A6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A7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  <w:tr w:rsidR="00E160A2" w14:paraId="39FED0AF" w14:textId="77777777">
        <w:trPr>
          <w:trHeight w:val="567"/>
        </w:trPr>
        <w:tc>
          <w:tcPr>
            <w:tcW w:w="1583" w:type="pct"/>
          </w:tcPr>
          <w:p w14:paraId="39FED0A9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FED0AA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1085" w:type="pct"/>
          </w:tcPr>
          <w:p w14:paraId="39FED0AB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58" w:type="pct"/>
          </w:tcPr>
          <w:p w14:paraId="39FED0AC" w14:textId="77777777" w:rsidR="00E160A2" w:rsidRPr="001A5393" w:rsidRDefault="00E160A2">
            <w:pPr>
              <w:pStyle w:val="Paragraph"/>
              <w:ind w:right="-10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709" w:type="pct"/>
          </w:tcPr>
          <w:p w14:paraId="39FED0AD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  <w:tc>
          <w:tcPr>
            <w:tcW w:w="517" w:type="pct"/>
          </w:tcPr>
          <w:p w14:paraId="39FED0AE" w14:textId="77777777" w:rsidR="00E160A2" w:rsidRPr="001A5393" w:rsidRDefault="00E160A2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</w:p>
        </w:tc>
      </w:tr>
    </w:tbl>
    <w:p w14:paraId="39FED0B0" w14:textId="77777777" w:rsidR="00E160A2" w:rsidRDefault="00E160A2" w:rsidP="001041C0">
      <w:pPr>
        <w:pStyle w:val="Paragraph"/>
      </w:pPr>
    </w:p>
    <w:sectPr w:rsidR="00E160A2" w:rsidSect="001A53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44F1" w14:textId="77777777" w:rsidR="00DA3745" w:rsidRDefault="00DA3745">
      <w:r>
        <w:separator/>
      </w:r>
    </w:p>
  </w:endnote>
  <w:endnote w:type="continuationSeparator" w:id="0">
    <w:p w14:paraId="57BDAFF5" w14:textId="77777777" w:rsidR="00DA3745" w:rsidRDefault="00DA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D99D" w14:textId="77777777" w:rsidR="00455630" w:rsidRDefault="00455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D0B7" w14:textId="388DF0A8" w:rsidR="00BA6A35" w:rsidRPr="001A5393" w:rsidRDefault="00BA6A35" w:rsidP="009A22BE">
    <w:pPr>
      <w:pStyle w:val="Paragraph"/>
      <w:jc w:val="right"/>
      <w:rPr>
        <w:sz w:val="24"/>
        <w:szCs w:val="24"/>
      </w:rPr>
    </w:pPr>
    <w:r w:rsidRPr="001A5393">
      <w:rPr>
        <w:sz w:val="24"/>
        <w:szCs w:val="24"/>
      </w:rPr>
      <w:t>SDCEP Pr</w:t>
    </w:r>
    <w:r w:rsidR="009A22BE" w:rsidRPr="001A5393">
      <w:rPr>
        <w:sz w:val="24"/>
        <w:szCs w:val="24"/>
      </w:rPr>
      <w:t>actice Support Manual template (</w:t>
    </w:r>
    <w:r w:rsidR="00455630">
      <w:rPr>
        <w:sz w:val="24"/>
        <w:szCs w:val="24"/>
      </w:rPr>
      <w:t>Sept 2023</w:t>
    </w:r>
    <w:r w:rsidR="009A22BE" w:rsidRPr="001A5393">
      <w:rPr>
        <w:sz w:val="24"/>
        <w:szCs w:val="24"/>
      </w:rPr>
      <w:t>)</w:t>
    </w:r>
  </w:p>
  <w:p w14:paraId="39FED0B8" w14:textId="77777777" w:rsidR="00BA6A35" w:rsidRPr="001A5393" w:rsidRDefault="00BA6A35">
    <w:pPr>
      <w:pStyle w:val="Footer"/>
      <w:tabs>
        <w:tab w:val="right" w:pos="13956"/>
      </w:tabs>
      <w:rPr>
        <w:rFonts w:cs="Tahoma"/>
        <w:sz w:val="24"/>
        <w:szCs w:val="24"/>
      </w:rPr>
    </w:pPr>
  </w:p>
  <w:p w14:paraId="39FED0B9" w14:textId="77777777" w:rsidR="00BA6A35" w:rsidRPr="001A5393" w:rsidRDefault="00BA6A35">
    <w:pPr>
      <w:pStyle w:val="Footer"/>
      <w:tabs>
        <w:tab w:val="right" w:pos="13956"/>
      </w:tabs>
      <w:jc w:val="center"/>
      <w:rPr>
        <w:rFonts w:cs="Tahoma"/>
        <w:sz w:val="24"/>
        <w:szCs w:val="24"/>
      </w:rPr>
    </w:pPr>
    <w:r w:rsidRPr="001A5393">
      <w:rPr>
        <w:rStyle w:val="PageNumber"/>
        <w:rFonts w:cs="Tahoma"/>
        <w:sz w:val="24"/>
        <w:szCs w:val="24"/>
      </w:rPr>
      <w:t xml:space="preserve">Page </w:t>
    </w:r>
    <w:r w:rsidR="00C35574" w:rsidRPr="001A5393">
      <w:rPr>
        <w:rStyle w:val="PageNumber"/>
        <w:rFonts w:cs="Tahoma"/>
        <w:sz w:val="24"/>
        <w:szCs w:val="24"/>
      </w:rPr>
      <w:fldChar w:fldCharType="begin"/>
    </w:r>
    <w:r w:rsidRPr="001A5393">
      <w:rPr>
        <w:rStyle w:val="PageNumber"/>
        <w:rFonts w:cs="Tahoma"/>
        <w:sz w:val="24"/>
        <w:szCs w:val="24"/>
      </w:rPr>
      <w:instrText xml:space="preserve"> PAGE </w:instrText>
    </w:r>
    <w:r w:rsidR="00C35574" w:rsidRPr="001A5393">
      <w:rPr>
        <w:rStyle w:val="PageNumber"/>
        <w:rFonts w:cs="Tahoma"/>
        <w:sz w:val="24"/>
        <w:szCs w:val="24"/>
      </w:rPr>
      <w:fldChar w:fldCharType="separate"/>
    </w:r>
    <w:r w:rsidR="00571ADF" w:rsidRPr="001A5393">
      <w:rPr>
        <w:rStyle w:val="PageNumber"/>
        <w:rFonts w:cs="Tahoma"/>
        <w:noProof/>
        <w:sz w:val="24"/>
        <w:szCs w:val="24"/>
      </w:rPr>
      <w:t>1</w:t>
    </w:r>
    <w:r w:rsidR="00C35574" w:rsidRPr="001A5393">
      <w:rPr>
        <w:rStyle w:val="PageNumber"/>
        <w:rFonts w:cs="Tahoma"/>
        <w:sz w:val="24"/>
        <w:szCs w:val="24"/>
      </w:rPr>
      <w:fldChar w:fldCharType="end"/>
    </w:r>
    <w:r w:rsidRPr="001A5393">
      <w:rPr>
        <w:rStyle w:val="PageNumber"/>
        <w:rFonts w:cs="Tahoma"/>
        <w:sz w:val="24"/>
        <w:szCs w:val="24"/>
      </w:rPr>
      <w:t xml:space="preserve"> of </w:t>
    </w:r>
    <w:r w:rsidR="00C35574" w:rsidRPr="001A5393">
      <w:rPr>
        <w:rStyle w:val="PageNumber"/>
        <w:rFonts w:cs="Tahoma"/>
        <w:sz w:val="24"/>
        <w:szCs w:val="24"/>
      </w:rPr>
      <w:fldChar w:fldCharType="begin"/>
    </w:r>
    <w:r w:rsidRPr="001A5393">
      <w:rPr>
        <w:rStyle w:val="PageNumber"/>
        <w:rFonts w:cs="Tahoma"/>
        <w:sz w:val="24"/>
        <w:szCs w:val="24"/>
      </w:rPr>
      <w:instrText xml:space="preserve"> NUMPAGES </w:instrText>
    </w:r>
    <w:r w:rsidR="00C35574" w:rsidRPr="001A5393">
      <w:rPr>
        <w:rStyle w:val="PageNumber"/>
        <w:rFonts w:cs="Tahoma"/>
        <w:sz w:val="24"/>
        <w:szCs w:val="24"/>
      </w:rPr>
      <w:fldChar w:fldCharType="separate"/>
    </w:r>
    <w:r w:rsidR="00571ADF" w:rsidRPr="001A5393">
      <w:rPr>
        <w:rStyle w:val="PageNumber"/>
        <w:rFonts w:cs="Tahoma"/>
        <w:noProof/>
        <w:sz w:val="24"/>
        <w:szCs w:val="24"/>
      </w:rPr>
      <w:t>4</w:t>
    </w:r>
    <w:r w:rsidR="00C35574" w:rsidRPr="001A5393">
      <w:rPr>
        <w:rStyle w:val="PageNumber"/>
        <w:rFonts w:cs="Tahoma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6194" w14:textId="77777777" w:rsidR="00455630" w:rsidRPr="007301BF" w:rsidRDefault="00455630" w:rsidP="00455630">
    <w:pPr>
      <w:pStyle w:val="Paragraph"/>
      <w:jc w:val="right"/>
      <w:rPr>
        <w:sz w:val="24"/>
        <w:szCs w:val="24"/>
      </w:rPr>
    </w:pPr>
    <w:r>
      <w:tab/>
    </w:r>
    <w:r w:rsidRPr="007301BF">
      <w:rPr>
        <w:sz w:val="24"/>
        <w:szCs w:val="24"/>
      </w:rPr>
      <w:t>SDCEP Practice Support Manual template (</w:t>
    </w:r>
    <w:r>
      <w:rPr>
        <w:sz w:val="24"/>
        <w:szCs w:val="24"/>
      </w:rPr>
      <w:t>Sept 2023</w:t>
    </w:r>
    <w:r w:rsidRPr="007301BF">
      <w:rPr>
        <w:sz w:val="24"/>
        <w:szCs w:val="24"/>
      </w:rPr>
      <w:t>)</w:t>
    </w:r>
  </w:p>
  <w:p w14:paraId="7E9B32EB" w14:textId="77777777" w:rsidR="00455630" w:rsidRPr="007301BF" w:rsidRDefault="00455630" w:rsidP="00455630">
    <w:pPr>
      <w:pStyle w:val="Footer"/>
      <w:tabs>
        <w:tab w:val="right" w:pos="13956"/>
      </w:tabs>
      <w:rPr>
        <w:rFonts w:cs="Tahoma"/>
        <w:sz w:val="24"/>
        <w:szCs w:val="24"/>
      </w:rPr>
    </w:pPr>
  </w:p>
  <w:p w14:paraId="22FD5E81" w14:textId="77777777" w:rsidR="00455630" w:rsidRPr="007301BF" w:rsidRDefault="00455630" w:rsidP="00455630">
    <w:pPr>
      <w:pStyle w:val="Footer"/>
      <w:tabs>
        <w:tab w:val="right" w:pos="13956"/>
      </w:tabs>
      <w:jc w:val="center"/>
      <w:rPr>
        <w:rFonts w:cs="Tahoma"/>
        <w:sz w:val="24"/>
        <w:szCs w:val="24"/>
      </w:rPr>
    </w:pPr>
    <w:r w:rsidRPr="007301BF">
      <w:rPr>
        <w:rStyle w:val="PageNumber"/>
        <w:rFonts w:cs="Tahoma"/>
        <w:sz w:val="24"/>
        <w:szCs w:val="24"/>
      </w:rPr>
      <w:t xml:space="preserve">Page </w:t>
    </w:r>
    <w:r w:rsidRPr="007301BF">
      <w:rPr>
        <w:rStyle w:val="PageNumber"/>
        <w:rFonts w:cs="Tahoma"/>
        <w:sz w:val="24"/>
        <w:szCs w:val="24"/>
      </w:rPr>
      <w:fldChar w:fldCharType="begin"/>
    </w:r>
    <w:r w:rsidRPr="007301BF">
      <w:rPr>
        <w:rStyle w:val="PageNumber"/>
        <w:rFonts w:cs="Tahoma"/>
        <w:sz w:val="24"/>
        <w:szCs w:val="24"/>
      </w:rPr>
      <w:instrText xml:space="preserve"> PAGE </w:instrText>
    </w:r>
    <w:r w:rsidRPr="007301BF">
      <w:rPr>
        <w:rStyle w:val="PageNumber"/>
        <w:rFonts w:cs="Tahoma"/>
        <w:sz w:val="24"/>
        <w:szCs w:val="24"/>
      </w:rPr>
      <w:fldChar w:fldCharType="separate"/>
    </w:r>
    <w:r>
      <w:rPr>
        <w:rStyle w:val="PageNumber"/>
        <w:rFonts w:cs="Tahoma"/>
        <w:sz w:val="24"/>
        <w:szCs w:val="24"/>
      </w:rPr>
      <w:t>2</w:t>
    </w:r>
    <w:r w:rsidRPr="007301BF">
      <w:rPr>
        <w:rStyle w:val="PageNumber"/>
        <w:rFonts w:cs="Tahoma"/>
        <w:sz w:val="24"/>
        <w:szCs w:val="24"/>
      </w:rPr>
      <w:fldChar w:fldCharType="end"/>
    </w:r>
    <w:r w:rsidRPr="007301BF">
      <w:rPr>
        <w:rStyle w:val="PageNumber"/>
        <w:rFonts w:cs="Tahoma"/>
        <w:sz w:val="24"/>
        <w:szCs w:val="24"/>
      </w:rPr>
      <w:t xml:space="preserve"> of </w:t>
    </w:r>
    <w:r w:rsidRPr="007301BF">
      <w:rPr>
        <w:rStyle w:val="PageNumber"/>
        <w:rFonts w:cs="Tahoma"/>
        <w:sz w:val="24"/>
        <w:szCs w:val="24"/>
      </w:rPr>
      <w:fldChar w:fldCharType="begin"/>
    </w:r>
    <w:r w:rsidRPr="007301BF">
      <w:rPr>
        <w:rStyle w:val="PageNumber"/>
        <w:rFonts w:cs="Tahoma"/>
        <w:sz w:val="24"/>
        <w:szCs w:val="24"/>
      </w:rPr>
      <w:instrText xml:space="preserve"> NUMPAGES </w:instrText>
    </w:r>
    <w:r w:rsidRPr="007301BF">
      <w:rPr>
        <w:rStyle w:val="PageNumber"/>
        <w:rFonts w:cs="Tahoma"/>
        <w:sz w:val="24"/>
        <w:szCs w:val="24"/>
      </w:rPr>
      <w:fldChar w:fldCharType="separate"/>
    </w:r>
    <w:r>
      <w:rPr>
        <w:rStyle w:val="PageNumber"/>
        <w:rFonts w:cs="Tahoma"/>
        <w:sz w:val="24"/>
        <w:szCs w:val="24"/>
      </w:rPr>
      <w:t>5</w:t>
    </w:r>
    <w:r w:rsidRPr="007301BF">
      <w:rPr>
        <w:rStyle w:val="PageNumber"/>
        <w:rFonts w:cs="Tahoma"/>
        <w:sz w:val="24"/>
        <w:szCs w:val="24"/>
      </w:rPr>
      <w:fldChar w:fldCharType="end"/>
    </w:r>
  </w:p>
  <w:p w14:paraId="1FA1AA15" w14:textId="6D1F3B86" w:rsidR="00455630" w:rsidRDefault="00455630" w:rsidP="001A5393">
    <w:pPr>
      <w:pStyle w:val="Footer"/>
      <w:tabs>
        <w:tab w:val="clear" w:pos="4153"/>
        <w:tab w:val="clear" w:pos="8306"/>
        <w:tab w:val="left" w:pos="66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818E" w14:textId="77777777" w:rsidR="00DA3745" w:rsidRDefault="00DA3745">
      <w:r>
        <w:separator/>
      </w:r>
    </w:p>
  </w:footnote>
  <w:footnote w:type="continuationSeparator" w:id="0">
    <w:p w14:paraId="22DF24A0" w14:textId="77777777" w:rsidR="00DA3745" w:rsidRDefault="00DA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8BC6" w14:textId="77777777" w:rsidR="00455630" w:rsidRDefault="00455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D0B6" w14:textId="5C175674" w:rsidR="009A22BE" w:rsidRDefault="009A22BE" w:rsidP="0014795B">
    <w:pPr>
      <w:pStyle w:val="Header"/>
      <w:tabs>
        <w:tab w:val="clear" w:pos="8306"/>
        <w:tab w:val="right" w:pos="13956"/>
      </w:tabs>
      <w:rPr>
        <w:rFonts w:cs="Tahoma"/>
        <w:iCs/>
        <w:color w:val="0000FF"/>
        <w:sz w:val="24"/>
      </w:rPr>
    </w:pPr>
  </w:p>
  <w:p w14:paraId="007455FB" w14:textId="1462E147" w:rsidR="00455630" w:rsidRPr="001A5393" w:rsidRDefault="00455630" w:rsidP="001A5393">
    <w:pPr>
      <w:pStyle w:val="Header"/>
      <w:tabs>
        <w:tab w:val="clear" w:pos="8306"/>
        <w:tab w:val="right" w:pos="13956"/>
      </w:tabs>
      <w:rPr>
        <w:rFonts w:cs="Tahoma"/>
        <w:iCs/>
        <w:color w:val="800000"/>
        <w:sz w:val="28"/>
        <w:szCs w:val="28"/>
      </w:rPr>
    </w:pPr>
    <w:r w:rsidRPr="001A5393">
      <w:rPr>
        <w:rFonts w:cs="Tahoma"/>
        <w:iCs/>
        <w:color w:val="800000"/>
        <w:sz w:val="28"/>
        <w:szCs w:val="28"/>
      </w:rPr>
      <w:t xml:space="preserve">Risk Assessment of Dental Practice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E536" w14:textId="7F2CAFFB" w:rsidR="00455630" w:rsidRPr="007301BF" w:rsidRDefault="00455630" w:rsidP="00455630">
    <w:pPr>
      <w:pStyle w:val="Header"/>
      <w:tabs>
        <w:tab w:val="clear" w:pos="8306"/>
        <w:tab w:val="right" w:pos="13956"/>
      </w:tabs>
      <w:rPr>
        <w:rFonts w:cs="Tahoma"/>
        <w:iCs/>
        <w:color w:val="0000FF"/>
        <w:sz w:val="24"/>
      </w:rPr>
    </w:pPr>
    <w:r w:rsidRPr="007301BF">
      <w:rPr>
        <w:rFonts w:cs="Tahoma"/>
        <w:iCs/>
        <w:color w:val="0000FF"/>
        <w:sz w:val="24"/>
      </w:rPr>
      <w:t xml:space="preserve">[Name of Dental Practice] </w:t>
    </w:r>
    <w:r w:rsidRPr="007301BF">
      <w:rPr>
        <w:rFonts w:cs="Tahoma"/>
        <w:iCs/>
        <w:color w:val="0000FF"/>
        <w:sz w:val="24"/>
      </w:rPr>
      <w:tab/>
    </w:r>
    <w:r w:rsidRPr="007301BF">
      <w:rPr>
        <w:rFonts w:cs="Tahoma"/>
        <w:iCs/>
        <w:color w:val="0000FF"/>
        <w:sz w:val="24"/>
      </w:rPr>
      <w:tab/>
    </w:r>
    <w:r w:rsidR="002B3D72">
      <w:rPr>
        <w:rFonts w:cs="Tahoma"/>
        <w:iCs/>
        <w:color w:val="0000FF"/>
        <w:sz w:val="24"/>
      </w:rPr>
      <w:t xml:space="preserve">    </w:t>
    </w:r>
    <w:r w:rsidRPr="007301BF">
      <w:rPr>
        <w:rFonts w:cs="Tahoma"/>
        <w:iCs/>
        <w:color w:val="0000FF"/>
        <w:sz w:val="24"/>
      </w:rPr>
      <w:t xml:space="preserve"> </w:t>
    </w:r>
    <w:hyperlink r:id="rId1" w:history="1">
      <w:r w:rsidR="001A5393" w:rsidRPr="002B3D72">
        <w:rPr>
          <w:rStyle w:val="Hyperlink"/>
          <w:rFonts w:cs="Tahoma"/>
          <w:iCs/>
          <w:sz w:val="24"/>
        </w:rPr>
        <w:t xml:space="preserve">How to </w:t>
      </w:r>
      <w:r w:rsidR="002B3D72" w:rsidRPr="002B3D72">
        <w:rPr>
          <w:rStyle w:val="Hyperlink"/>
          <w:rFonts w:cs="Tahoma"/>
          <w:iCs/>
          <w:sz w:val="24"/>
        </w:rPr>
        <w:t>use templates</w:t>
      </w:r>
    </w:hyperlink>
    <w:r w:rsidRPr="007301BF">
      <w:rPr>
        <w:rFonts w:cs="Tahoma"/>
        <w:iCs/>
        <w:color w:val="0000FF"/>
        <w:sz w:val="24"/>
      </w:rPr>
      <w:t xml:space="preserve">                                                                                 </w:t>
    </w:r>
  </w:p>
  <w:p w14:paraId="21A7010A" w14:textId="77777777" w:rsidR="00455630" w:rsidRPr="007301BF" w:rsidRDefault="00455630" w:rsidP="00455630">
    <w:pPr>
      <w:pStyle w:val="Header"/>
      <w:tabs>
        <w:tab w:val="clear" w:pos="8306"/>
        <w:tab w:val="right" w:pos="13956"/>
      </w:tabs>
      <w:rPr>
        <w:rFonts w:cs="Tahoma"/>
        <w:iCs/>
        <w:color w:val="0000FF"/>
        <w:sz w:val="24"/>
      </w:rPr>
    </w:pPr>
    <w:r w:rsidRPr="007301BF">
      <w:rPr>
        <w:rFonts w:cs="Tahoma"/>
        <w:iCs/>
        <w:color w:val="0000FF"/>
        <w:sz w:val="24"/>
      </w:rPr>
      <w:t>[Date]</w:t>
    </w:r>
  </w:p>
  <w:p w14:paraId="16A56093" w14:textId="77777777" w:rsidR="00455630" w:rsidRDefault="00455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C4A"/>
    <w:multiLevelType w:val="hybridMultilevel"/>
    <w:tmpl w:val="37D66278"/>
    <w:lvl w:ilvl="0" w:tplc="9D044CA0">
      <w:start w:val="1"/>
      <w:numFmt w:val="bullet"/>
      <w:pStyle w:val="Actionbullet-templates12p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F3D"/>
    <w:multiLevelType w:val="hybridMultilevel"/>
    <w:tmpl w:val="28B8A1C4"/>
    <w:lvl w:ilvl="0" w:tplc="25F0C2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10B3"/>
    <w:multiLevelType w:val="hybridMultilevel"/>
    <w:tmpl w:val="1E7CF22E"/>
    <w:lvl w:ilvl="0" w:tplc="25F0C2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A785BF8"/>
    <w:multiLevelType w:val="hybridMultilevel"/>
    <w:tmpl w:val="2B26D966"/>
    <w:lvl w:ilvl="0" w:tplc="C1DCC69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2D1EDC"/>
    <w:multiLevelType w:val="hybridMultilevel"/>
    <w:tmpl w:val="3F60C992"/>
    <w:lvl w:ilvl="0" w:tplc="256C17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D5F21"/>
    <w:multiLevelType w:val="hybridMultilevel"/>
    <w:tmpl w:val="C4489D76"/>
    <w:lvl w:ilvl="0" w:tplc="2912DA3A">
      <w:start w:val="1"/>
      <w:numFmt w:val="bulle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990033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6" w15:restartNumberingAfterBreak="0">
    <w:nsid w:val="6E452AF2"/>
    <w:multiLevelType w:val="hybridMultilevel"/>
    <w:tmpl w:val="A2425D0C"/>
    <w:lvl w:ilvl="0" w:tplc="1D66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051972">
    <w:abstractNumId w:val="3"/>
  </w:num>
  <w:num w:numId="2" w16cid:durableId="1916475583">
    <w:abstractNumId w:val="5"/>
  </w:num>
  <w:num w:numId="3" w16cid:durableId="1221480155">
    <w:abstractNumId w:val="2"/>
  </w:num>
  <w:num w:numId="4" w16cid:durableId="2075615652">
    <w:abstractNumId w:val="5"/>
  </w:num>
  <w:num w:numId="5" w16cid:durableId="96558547">
    <w:abstractNumId w:val="1"/>
  </w:num>
  <w:num w:numId="6" w16cid:durableId="2026517033">
    <w:abstractNumId w:val="6"/>
  </w:num>
  <w:num w:numId="7" w16cid:durableId="1210990852">
    <w:abstractNumId w:val="5"/>
  </w:num>
  <w:num w:numId="8" w16cid:durableId="149760097">
    <w:abstractNumId w:val="4"/>
  </w:num>
  <w:num w:numId="9" w16cid:durableId="147124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4F5"/>
    <w:rsid w:val="00085857"/>
    <w:rsid w:val="001041C0"/>
    <w:rsid w:val="0014795B"/>
    <w:rsid w:val="00157A76"/>
    <w:rsid w:val="001A5393"/>
    <w:rsid w:val="001B1C57"/>
    <w:rsid w:val="001E52F9"/>
    <w:rsid w:val="002975C3"/>
    <w:rsid w:val="002B3D72"/>
    <w:rsid w:val="00381764"/>
    <w:rsid w:val="003F0F23"/>
    <w:rsid w:val="00422C23"/>
    <w:rsid w:val="00455630"/>
    <w:rsid w:val="00462F86"/>
    <w:rsid w:val="00533861"/>
    <w:rsid w:val="00571ADF"/>
    <w:rsid w:val="005722A8"/>
    <w:rsid w:val="005C3346"/>
    <w:rsid w:val="006614F5"/>
    <w:rsid w:val="006A72D7"/>
    <w:rsid w:val="00711C80"/>
    <w:rsid w:val="007A3A28"/>
    <w:rsid w:val="008213F2"/>
    <w:rsid w:val="00842317"/>
    <w:rsid w:val="00880499"/>
    <w:rsid w:val="00962E87"/>
    <w:rsid w:val="009A22BE"/>
    <w:rsid w:val="00A76548"/>
    <w:rsid w:val="00B326EC"/>
    <w:rsid w:val="00BA6A35"/>
    <w:rsid w:val="00C35574"/>
    <w:rsid w:val="00C71FB1"/>
    <w:rsid w:val="00C82A25"/>
    <w:rsid w:val="00DA3745"/>
    <w:rsid w:val="00E160A2"/>
    <w:rsid w:val="00F53524"/>
    <w:rsid w:val="00F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ECF1B"/>
  <w15:docId w15:val="{7A18EB88-6EA3-4179-ACAC-9E98C469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2BE"/>
    <w:rPr>
      <w:rFonts w:ascii="Tahoma" w:hAnsi="Tahoma"/>
      <w:sz w:val="22"/>
      <w:szCs w:val="24"/>
      <w:lang w:eastAsia="en-US"/>
    </w:rPr>
  </w:style>
  <w:style w:type="paragraph" w:styleId="Heading1">
    <w:name w:val="heading 1"/>
    <w:aliases w:val="Heading 1 - templates Red"/>
    <w:basedOn w:val="Normal"/>
    <w:next w:val="Normal"/>
    <w:qFormat/>
    <w:rsid w:val="009A22BE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aliases w:val="Heading 2 - templates Red"/>
    <w:basedOn w:val="Normal"/>
    <w:next w:val="Normal"/>
    <w:qFormat/>
    <w:rsid w:val="005C3346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aliases w:val="Heading 3 - templates Red"/>
    <w:basedOn w:val="Normal"/>
    <w:next w:val="Normal"/>
    <w:qFormat/>
    <w:rsid w:val="009A22BE"/>
    <w:pPr>
      <w:keepNext/>
      <w:keepLines/>
      <w:spacing w:before="120" w:after="120"/>
      <w:outlineLvl w:val="2"/>
    </w:pPr>
    <w:rPr>
      <w:rFonts w:cs="Tahoma"/>
      <w:b/>
      <w:i/>
      <w:color w:val="990033"/>
      <w:spacing w:val="-4"/>
      <w:kern w:val="28"/>
      <w:szCs w:val="20"/>
    </w:rPr>
  </w:style>
  <w:style w:type="paragraph" w:styleId="Heading4">
    <w:name w:val="heading 4"/>
    <w:basedOn w:val="Normal"/>
    <w:next w:val="Normal"/>
    <w:qFormat/>
    <w:rsid w:val="009A22BE"/>
    <w:pPr>
      <w:keepNext/>
      <w:tabs>
        <w:tab w:val="left" w:pos="2520"/>
      </w:tabs>
      <w:ind w:left="-540"/>
      <w:outlineLvl w:val="3"/>
    </w:pPr>
    <w:rPr>
      <w:rFonts w:cs="Tahoma"/>
      <w:b/>
      <w:lang w:eastAsia="en-GB"/>
    </w:rPr>
  </w:style>
  <w:style w:type="paragraph" w:styleId="Heading7">
    <w:name w:val="heading 7"/>
    <w:basedOn w:val="Normal"/>
    <w:next w:val="Normal"/>
    <w:qFormat/>
    <w:rsid w:val="006A72D7"/>
    <w:pPr>
      <w:keepNext/>
      <w:numPr>
        <w:numId w:val="1"/>
      </w:numPr>
      <w:spacing w:line="360" w:lineRule="auto"/>
      <w:outlineLvl w:val="6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A72D7"/>
    <w:pPr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6A72D7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6A72D7"/>
    <w:rPr>
      <w:sz w:val="16"/>
      <w:szCs w:val="16"/>
    </w:rPr>
  </w:style>
  <w:style w:type="paragraph" w:styleId="CommentText">
    <w:name w:val="annotation text"/>
    <w:basedOn w:val="Normal"/>
    <w:semiHidden/>
    <w:rsid w:val="006A72D7"/>
    <w:rPr>
      <w:sz w:val="20"/>
      <w:szCs w:val="20"/>
    </w:rPr>
  </w:style>
  <w:style w:type="paragraph" w:customStyle="1" w:styleId="Paragraph">
    <w:name w:val="Paragraph"/>
    <w:basedOn w:val="Normal"/>
    <w:rsid w:val="006A72D7"/>
    <w:pPr>
      <w:spacing w:before="60" w:after="120"/>
      <w:jc w:val="both"/>
    </w:pPr>
    <w:rPr>
      <w:rFonts w:cs="Arial"/>
      <w:sz w:val="20"/>
      <w:szCs w:val="20"/>
    </w:rPr>
  </w:style>
  <w:style w:type="character" w:customStyle="1" w:styleId="Heading2Char">
    <w:name w:val="Heading 2 Char"/>
    <w:rsid w:val="006A72D7"/>
    <w:rPr>
      <w:rFonts w:ascii="Tahoma" w:hAnsi="Tahoma" w:cs="Arial"/>
      <w:b/>
      <w:bCs/>
      <w:iCs/>
      <w:sz w:val="24"/>
      <w:szCs w:val="28"/>
      <w:lang w:val="en-GB" w:eastAsia="en-US" w:bidi="ar-SA"/>
    </w:rPr>
  </w:style>
  <w:style w:type="paragraph" w:styleId="BalloonText">
    <w:name w:val="Balloon Text"/>
    <w:basedOn w:val="Normal"/>
    <w:semiHidden/>
    <w:rsid w:val="006A72D7"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A72D7"/>
    <w:rPr>
      <w:rFonts w:ascii="Times New Roman" w:hAnsi="Times New Roman"/>
      <w:b/>
      <w:bCs/>
    </w:rPr>
  </w:style>
  <w:style w:type="character" w:styleId="Hyperlink">
    <w:name w:val="Hyperlink"/>
    <w:rsid w:val="006A72D7"/>
    <w:rPr>
      <w:color w:val="0000FF"/>
      <w:u w:val="single"/>
    </w:rPr>
  </w:style>
  <w:style w:type="paragraph" w:styleId="DocumentMap">
    <w:name w:val="Document Map"/>
    <w:basedOn w:val="Normal"/>
    <w:semiHidden/>
    <w:rsid w:val="006A72D7"/>
    <w:pPr>
      <w:shd w:val="clear" w:color="auto" w:fill="000080"/>
    </w:pPr>
    <w:rPr>
      <w:rFonts w:cs="Tahoma"/>
      <w:sz w:val="20"/>
      <w:szCs w:val="20"/>
    </w:rPr>
  </w:style>
  <w:style w:type="character" w:styleId="PageNumber">
    <w:name w:val="page number"/>
    <w:basedOn w:val="DefaultParagraphFont"/>
    <w:rsid w:val="006A72D7"/>
  </w:style>
  <w:style w:type="paragraph" w:customStyle="1" w:styleId="Actionbullet-templates12pt">
    <w:name w:val="Action bullet - templates 12pt"/>
    <w:basedOn w:val="Normal"/>
    <w:rsid w:val="00BA6A35"/>
    <w:pPr>
      <w:numPr>
        <w:numId w:val="9"/>
      </w:numPr>
      <w:spacing w:before="60" w:after="60"/>
    </w:pPr>
    <w:rPr>
      <w:rFonts w:cs="Tahoma"/>
      <w:szCs w:val="20"/>
    </w:rPr>
  </w:style>
  <w:style w:type="paragraph" w:customStyle="1" w:styleId="Actionheading">
    <w:name w:val="Action heading"/>
    <w:basedOn w:val="Normal"/>
    <w:rsid w:val="001041C0"/>
    <w:pPr>
      <w:spacing w:before="240" w:after="120"/>
    </w:pPr>
    <w:rPr>
      <w:rFonts w:cs="Arial"/>
      <w:b/>
      <w:szCs w:val="20"/>
    </w:rPr>
  </w:style>
  <w:style w:type="paragraph" w:customStyle="1" w:styleId="Informationbullet-templates12pt">
    <w:name w:val="Information bullet - templates 12pt"/>
    <w:basedOn w:val="Normal"/>
    <w:rsid w:val="001041C0"/>
    <w:pPr>
      <w:spacing w:before="60" w:after="60"/>
      <w:ind w:right="301"/>
    </w:pPr>
    <w:rPr>
      <w:rFonts w:cs="Arial"/>
      <w:szCs w:val="20"/>
    </w:rPr>
  </w:style>
  <w:style w:type="paragraph" w:customStyle="1" w:styleId="Informationheading-templates12pt">
    <w:name w:val="Information heading - templates 12pt"/>
    <w:basedOn w:val="Normal"/>
    <w:rsid w:val="001041C0"/>
    <w:pPr>
      <w:spacing w:before="240" w:after="120"/>
      <w:ind w:left="425"/>
    </w:pPr>
    <w:rPr>
      <w:b/>
      <w:bCs/>
      <w:szCs w:val="20"/>
    </w:rPr>
  </w:style>
  <w:style w:type="paragraph" w:customStyle="1" w:styleId="Paragraph-templates12ptleft">
    <w:name w:val="Paragraph - templates 12pt left"/>
    <w:basedOn w:val="Paragraph"/>
    <w:rsid w:val="001041C0"/>
    <w:pPr>
      <w:jc w:val="left"/>
    </w:pPr>
    <w:rPr>
      <w:sz w:val="24"/>
    </w:rPr>
  </w:style>
  <w:style w:type="paragraph" w:customStyle="1" w:styleId="Paragraph-templates12ptWhite">
    <w:name w:val="Paragraph - templates 12pt White"/>
    <w:basedOn w:val="Paragraph"/>
    <w:rsid w:val="001041C0"/>
    <w:pPr>
      <w:jc w:val="left"/>
    </w:pPr>
    <w:rPr>
      <w:b/>
      <w:bCs/>
      <w:color w:val="FFFFFF"/>
      <w:sz w:val="24"/>
    </w:rPr>
  </w:style>
  <w:style w:type="paragraph" w:customStyle="1" w:styleId="Paragraph-templates12pt">
    <w:name w:val="Paragraph - templates 12pt"/>
    <w:aliases w:val="-0.95"/>
    <w:basedOn w:val="Normal"/>
    <w:rsid w:val="001041C0"/>
    <w:pPr>
      <w:spacing w:before="60" w:after="120"/>
      <w:ind w:left="-539"/>
      <w:jc w:val="both"/>
    </w:pPr>
    <w:rPr>
      <w:rFonts w:cs="Arial"/>
      <w:szCs w:val="20"/>
    </w:rPr>
  </w:style>
  <w:style w:type="paragraph" w:customStyle="1" w:styleId="Sub-informationbullet">
    <w:name w:val="Sub-information bullet"/>
    <w:basedOn w:val="Normal"/>
    <w:rsid w:val="001041C0"/>
    <w:pPr>
      <w:spacing w:before="60" w:after="60"/>
      <w:jc w:val="both"/>
    </w:pPr>
    <w:rPr>
      <w:rFonts w:cs="Arial"/>
      <w:sz w:val="20"/>
      <w:szCs w:val="20"/>
    </w:rPr>
  </w:style>
  <w:style w:type="character" w:styleId="FollowedHyperlink">
    <w:name w:val="FollowedHyperlink"/>
    <w:rsid w:val="00571ADF"/>
    <w:rPr>
      <w:color w:val="800080"/>
      <w:u w:val="single"/>
    </w:rPr>
  </w:style>
  <w:style w:type="paragraph" w:styleId="Revision">
    <w:name w:val="Revision"/>
    <w:hidden/>
    <w:uiPriority w:val="99"/>
    <w:semiHidden/>
    <w:rsid w:val="0014795B"/>
    <w:rPr>
      <w:rFonts w:ascii="Tahoma" w:hAnsi="Tahoma"/>
      <w:sz w:val="22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B3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B3D0-8234-4520-AA59-E860D747E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E10D5-D29D-45C8-A4AD-68D7E16ED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28604-3325-4781-9F94-2BB4EAC20C91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31af21db-acb7-4cd8-9d39-87c99945203d"/>
    <ds:schemaRef ds:uri="ff03251c-e201-40f4-9320-97dc16f963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5B899D-8471-4441-A96F-42A9AFFFE0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of Dental Practice Template (Blank)</vt:lpstr>
    </vt:vector>
  </TitlesOfParts>
  <Company>NHS Education for Scotland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of Dental Practice Template (Blank)</dc:title>
  <dc:subject>Risk Management, Practice Support Manual</dc:subject>
  <dc:creator>SDCEP</dc:creator>
  <cp:lastModifiedBy>Fiona Ord</cp:lastModifiedBy>
  <cp:revision>2</cp:revision>
  <cp:lastPrinted>2010-05-21T10:55:00Z</cp:lastPrinted>
  <dcterms:created xsi:type="dcterms:W3CDTF">2024-04-19T10:05:00Z</dcterms:created>
  <dcterms:modified xsi:type="dcterms:W3CDTF">2024-04-19T10:05:00Z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ediaServiceImageTags">
    <vt:lpwstr/>
  </property>
</Properties>
</file>