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AC36" w14:textId="77777777" w:rsidR="00CA67CE" w:rsidRDefault="00CA67CE" w:rsidP="00907AB7">
      <w:pPr>
        <w:pStyle w:val="Header"/>
        <w:rPr>
          <w:rFonts w:cs="Tahoma"/>
          <w:iCs/>
          <w:color w:val="0000FF"/>
          <w:sz w:val="24"/>
          <w:szCs w:val="24"/>
        </w:rPr>
      </w:pPr>
    </w:p>
    <w:p w14:paraId="3240B1F3" w14:textId="2D5B9348" w:rsidR="00907AB7" w:rsidRPr="00F84329" w:rsidRDefault="00907AB7" w:rsidP="00907AB7">
      <w:pPr>
        <w:pStyle w:val="Header"/>
        <w:rPr>
          <w:rFonts w:cs="Tahoma"/>
          <w:iCs/>
          <w:sz w:val="24"/>
          <w:szCs w:val="24"/>
        </w:rPr>
      </w:pPr>
      <w:r w:rsidRPr="00F84329">
        <w:rPr>
          <w:rFonts w:cs="Tahoma"/>
          <w:iCs/>
          <w:color w:val="0000FF"/>
          <w:sz w:val="24"/>
          <w:szCs w:val="24"/>
        </w:rPr>
        <w:t xml:space="preserve">[Name of Dental Practice]                                          </w:t>
      </w:r>
      <w:hyperlink r:id="rId10" w:history="1">
        <w:r w:rsidR="00B1195C">
          <w:rPr>
            <w:rStyle w:val="Hyperlink"/>
            <w:rFonts w:cs="Tahoma"/>
            <w:iCs/>
            <w:sz w:val="24"/>
            <w:szCs w:val="24"/>
          </w:rPr>
          <w:t xml:space="preserve">How to use templates </w:t>
        </w:r>
      </w:hyperlink>
      <w:r w:rsidRPr="00F84329">
        <w:rPr>
          <w:rFonts w:cs="Tahoma"/>
          <w:iCs/>
          <w:color w:val="0000FF"/>
          <w:sz w:val="24"/>
          <w:szCs w:val="24"/>
        </w:rPr>
        <w:t xml:space="preserve">                                                </w:t>
      </w:r>
    </w:p>
    <w:p w14:paraId="76F79562" w14:textId="77777777" w:rsidR="00907AB7" w:rsidRPr="00F84329" w:rsidRDefault="00907AB7" w:rsidP="00907AB7">
      <w:pPr>
        <w:pStyle w:val="Header"/>
        <w:rPr>
          <w:iCs/>
          <w:color w:val="0000FF"/>
          <w:sz w:val="24"/>
          <w:szCs w:val="24"/>
        </w:rPr>
      </w:pPr>
      <w:r w:rsidRPr="00F84329">
        <w:rPr>
          <w:rFonts w:cs="Tahoma"/>
          <w:iCs/>
          <w:color w:val="0000FF"/>
          <w:sz w:val="24"/>
          <w:szCs w:val="24"/>
        </w:rPr>
        <w:t>[Date]</w:t>
      </w:r>
    </w:p>
    <w:p w14:paraId="367F7C80" w14:textId="77777777" w:rsidR="00CA67CE" w:rsidRDefault="00CA67CE" w:rsidP="00AF1B03">
      <w:pPr>
        <w:pStyle w:val="Heading1"/>
        <w:shd w:val="clear" w:color="auto" w:fill="auto"/>
        <w:rPr>
          <w:sz w:val="32"/>
        </w:rPr>
      </w:pPr>
    </w:p>
    <w:p w14:paraId="15719509" w14:textId="39240924" w:rsidR="00D63351" w:rsidRPr="00721ED5" w:rsidRDefault="00D63351" w:rsidP="00AF1B03">
      <w:pPr>
        <w:pStyle w:val="Heading1"/>
        <w:shd w:val="clear" w:color="auto" w:fill="auto"/>
        <w:rPr>
          <w:sz w:val="32"/>
        </w:rPr>
      </w:pPr>
      <w:r w:rsidRPr="00721ED5">
        <w:rPr>
          <w:sz w:val="32"/>
        </w:rPr>
        <w:t>R</w:t>
      </w:r>
      <w:r w:rsidR="00961964" w:rsidRPr="00721ED5">
        <w:rPr>
          <w:sz w:val="32"/>
        </w:rPr>
        <w:t>adiation</w:t>
      </w:r>
      <w:r w:rsidRPr="00721ED5">
        <w:rPr>
          <w:sz w:val="32"/>
        </w:rPr>
        <w:t xml:space="preserve"> P</w:t>
      </w:r>
      <w:r w:rsidR="00961964" w:rsidRPr="00721ED5">
        <w:rPr>
          <w:sz w:val="32"/>
        </w:rPr>
        <w:t>rotection</w:t>
      </w:r>
      <w:r w:rsidRPr="00721ED5">
        <w:rPr>
          <w:sz w:val="32"/>
        </w:rPr>
        <w:t xml:space="preserve"> F</w:t>
      </w:r>
      <w:r w:rsidR="00961964" w:rsidRPr="00721ED5">
        <w:rPr>
          <w:sz w:val="32"/>
        </w:rPr>
        <w:t>ile</w:t>
      </w:r>
      <w:r w:rsidRPr="00721ED5">
        <w:rPr>
          <w:sz w:val="32"/>
        </w:rPr>
        <w:t xml:space="preserve"> L</w:t>
      </w:r>
      <w:r w:rsidR="00961964" w:rsidRPr="00721ED5">
        <w:rPr>
          <w:sz w:val="32"/>
        </w:rPr>
        <w:t>og</w:t>
      </w:r>
    </w:p>
    <w:p w14:paraId="1571950A" w14:textId="335103E4" w:rsidR="00466116" w:rsidRPr="000C0293" w:rsidRDefault="001642E7" w:rsidP="00285C19">
      <w:pPr>
        <w:pStyle w:val="Paragraph"/>
        <w:spacing w:line="360" w:lineRule="auto"/>
        <w:jc w:val="left"/>
        <w:rPr>
          <w:sz w:val="24"/>
          <w:szCs w:val="24"/>
        </w:rPr>
      </w:pPr>
      <w:r w:rsidRPr="000C0293">
        <w:rPr>
          <w:sz w:val="24"/>
          <w:szCs w:val="24"/>
        </w:rPr>
        <w:t>The R</w:t>
      </w:r>
      <w:r w:rsidR="00466116" w:rsidRPr="000C0293">
        <w:rPr>
          <w:sz w:val="24"/>
          <w:szCs w:val="24"/>
        </w:rPr>
        <w:t xml:space="preserve">adiation Protection File is a suite of documents which collectively </w:t>
      </w:r>
      <w:r w:rsidR="00575FFC" w:rsidRPr="000C0293">
        <w:rPr>
          <w:sz w:val="24"/>
          <w:szCs w:val="24"/>
        </w:rPr>
        <w:t xml:space="preserve">illustrate how the </w:t>
      </w:r>
      <w:r w:rsidRPr="000C0293">
        <w:rPr>
          <w:color w:val="0000FF"/>
          <w:sz w:val="24"/>
          <w:szCs w:val="24"/>
        </w:rPr>
        <w:t>[Name]</w:t>
      </w:r>
      <w:r w:rsidRPr="000C0293">
        <w:rPr>
          <w:sz w:val="24"/>
          <w:szCs w:val="24"/>
        </w:rPr>
        <w:t xml:space="preserve"> Dental Practice complies</w:t>
      </w:r>
      <w:r w:rsidR="00466116" w:rsidRPr="000C0293">
        <w:rPr>
          <w:sz w:val="24"/>
          <w:szCs w:val="24"/>
        </w:rPr>
        <w:t xml:space="preserve"> with the Ionising Radiations Regulations </w:t>
      </w:r>
      <w:r w:rsidR="00B042BE" w:rsidRPr="000C0293">
        <w:rPr>
          <w:sz w:val="24"/>
          <w:szCs w:val="24"/>
        </w:rPr>
        <w:t xml:space="preserve">2017 </w:t>
      </w:r>
      <w:r w:rsidR="00466116" w:rsidRPr="000C0293">
        <w:rPr>
          <w:sz w:val="24"/>
          <w:szCs w:val="24"/>
        </w:rPr>
        <w:t>and the Ionising Radiation (Medical Exposure) Regulations 20</w:t>
      </w:r>
      <w:r w:rsidR="00B042BE" w:rsidRPr="000C0293">
        <w:rPr>
          <w:sz w:val="24"/>
          <w:szCs w:val="24"/>
        </w:rPr>
        <w:t>17</w:t>
      </w:r>
      <w:r w:rsidR="00466116" w:rsidRPr="000C0293">
        <w:rPr>
          <w:sz w:val="24"/>
          <w:szCs w:val="24"/>
        </w:rPr>
        <w:t>.</w:t>
      </w:r>
      <w:r w:rsidRPr="000C0293">
        <w:rPr>
          <w:sz w:val="24"/>
          <w:szCs w:val="24"/>
        </w:rPr>
        <w:t xml:space="preserve"> This log details the contents of the file and records any changes made to the documents contained therein.</w:t>
      </w:r>
    </w:p>
    <w:p w14:paraId="1571950B" w14:textId="77777777" w:rsidR="00D63351" w:rsidRPr="000C0293" w:rsidRDefault="00D63351" w:rsidP="00285C19">
      <w:pPr>
        <w:pStyle w:val="Heading2"/>
        <w:spacing w:line="360" w:lineRule="auto"/>
        <w:rPr>
          <w:iCs w:val="0"/>
          <w:szCs w:val="24"/>
        </w:rPr>
      </w:pPr>
      <w:r w:rsidRPr="000C0293">
        <w:rPr>
          <w:iCs w:val="0"/>
          <w:szCs w:val="24"/>
        </w:rPr>
        <w:t>C</w:t>
      </w:r>
      <w:r w:rsidR="00466116" w:rsidRPr="000C0293">
        <w:rPr>
          <w:iCs w:val="0"/>
          <w:szCs w:val="24"/>
        </w:rPr>
        <w:t>ontents</w:t>
      </w:r>
      <w:r w:rsidRPr="000C0293">
        <w:rPr>
          <w:iCs w:val="0"/>
          <w:szCs w:val="24"/>
        </w:rPr>
        <w:t xml:space="preserve"> </w:t>
      </w:r>
      <w:r w:rsidR="00466116" w:rsidRPr="000C0293">
        <w:rPr>
          <w:iCs w:val="0"/>
          <w:szCs w:val="24"/>
        </w:rPr>
        <w:t>of Radiation Protection File</w:t>
      </w:r>
      <w:r w:rsidRPr="000C0293">
        <w:rPr>
          <w:iCs w:val="0"/>
          <w:szCs w:val="24"/>
        </w:rPr>
        <w:t>:</w:t>
      </w:r>
    </w:p>
    <w:p w14:paraId="1571950C" w14:textId="56FD34E6" w:rsidR="001642E7" w:rsidRPr="000C0293" w:rsidRDefault="001642E7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Radiation Protection File Overview</w:t>
      </w:r>
      <w:r w:rsidR="00085E92" w:rsidRPr="000C0293">
        <w:rPr>
          <w:sz w:val="24"/>
          <w:szCs w:val="24"/>
        </w:rPr>
        <w:t xml:space="preserve"> </w:t>
      </w:r>
      <w:r w:rsidR="00FE7424" w:rsidRPr="000C0293">
        <w:rPr>
          <w:color w:val="0000FF"/>
          <w:sz w:val="24"/>
          <w:szCs w:val="24"/>
        </w:rPr>
        <w:t>[</w:t>
      </w:r>
      <w:r w:rsidR="00392533" w:rsidRPr="000C0293">
        <w:rPr>
          <w:color w:val="0000FF"/>
          <w:sz w:val="24"/>
          <w:szCs w:val="24"/>
        </w:rPr>
        <w:t>see</w:t>
      </w:r>
      <w:r w:rsidR="00392533" w:rsidRPr="000C0293">
        <w:rPr>
          <w:sz w:val="24"/>
          <w:szCs w:val="24"/>
        </w:rPr>
        <w:t xml:space="preserve"> </w:t>
      </w:r>
      <w:hyperlink r:id="rId11" w:history="1">
        <w:r w:rsidR="003C5841" w:rsidRPr="000C0293">
          <w:rPr>
            <w:color w:val="0000FF"/>
            <w:sz w:val="24"/>
            <w:szCs w:val="24"/>
          </w:rPr>
          <w:t>Radiation Protection File Overview template</w:t>
        </w:r>
      </w:hyperlink>
      <w:r w:rsidR="00457AEF" w:rsidRPr="000C0293">
        <w:rPr>
          <w:color w:val="0000FF"/>
          <w:sz w:val="24"/>
          <w:szCs w:val="24"/>
        </w:rPr>
        <w:t>]</w:t>
      </w:r>
    </w:p>
    <w:p w14:paraId="1571950D" w14:textId="77777777" w:rsidR="001642E7" w:rsidRPr="000C0293" w:rsidRDefault="001642E7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Radiation Pro</w:t>
      </w:r>
      <w:r w:rsidR="00634539" w:rsidRPr="000C0293">
        <w:rPr>
          <w:sz w:val="24"/>
          <w:szCs w:val="24"/>
        </w:rPr>
        <w:t xml:space="preserve">tection File Log </w:t>
      </w:r>
      <w:r w:rsidR="00634539" w:rsidRPr="000C0293">
        <w:rPr>
          <w:color w:val="0000FF"/>
          <w:sz w:val="24"/>
          <w:szCs w:val="24"/>
        </w:rPr>
        <w:t>[this document]</w:t>
      </w:r>
      <w:r w:rsidR="00085E92" w:rsidRPr="000C0293">
        <w:rPr>
          <w:sz w:val="24"/>
          <w:szCs w:val="24"/>
        </w:rPr>
        <w:t xml:space="preserve"> </w:t>
      </w:r>
    </w:p>
    <w:p w14:paraId="1571950E" w14:textId="528FD731" w:rsidR="001642E7" w:rsidRPr="000C0293" w:rsidRDefault="0073144B" w:rsidP="00285C19">
      <w:pPr>
        <w:pStyle w:val="Informationbullet"/>
        <w:spacing w:line="360" w:lineRule="auto"/>
        <w:rPr>
          <w:color w:val="0000FF"/>
          <w:sz w:val="24"/>
          <w:szCs w:val="24"/>
        </w:rPr>
      </w:pPr>
      <w:r w:rsidRPr="000C0293">
        <w:rPr>
          <w:sz w:val="24"/>
          <w:szCs w:val="24"/>
        </w:rPr>
        <w:t xml:space="preserve">Record of </w:t>
      </w:r>
      <w:r w:rsidR="001642E7" w:rsidRPr="000C0293">
        <w:rPr>
          <w:sz w:val="24"/>
          <w:szCs w:val="24"/>
        </w:rPr>
        <w:t xml:space="preserve">HSE </w:t>
      </w:r>
      <w:r w:rsidR="001075DB" w:rsidRPr="000C0293">
        <w:rPr>
          <w:sz w:val="24"/>
          <w:szCs w:val="24"/>
        </w:rPr>
        <w:t xml:space="preserve">Registration </w:t>
      </w:r>
      <w:r w:rsidR="00634539" w:rsidRPr="000C0293">
        <w:rPr>
          <w:color w:val="0000FF"/>
          <w:sz w:val="24"/>
          <w:szCs w:val="24"/>
        </w:rPr>
        <w:t xml:space="preserve">[copy of HSE </w:t>
      </w:r>
      <w:r w:rsidR="00380402" w:rsidRPr="000C0293">
        <w:rPr>
          <w:color w:val="0000FF"/>
          <w:sz w:val="24"/>
          <w:szCs w:val="24"/>
        </w:rPr>
        <w:t xml:space="preserve">registration </w:t>
      </w:r>
      <w:r w:rsidR="00E54424" w:rsidRPr="000C0293">
        <w:rPr>
          <w:color w:val="0000FF"/>
          <w:sz w:val="24"/>
          <w:szCs w:val="24"/>
        </w:rPr>
        <w:t>certificate</w:t>
      </w:r>
      <w:r w:rsidR="00634539" w:rsidRPr="000C0293">
        <w:rPr>
          <w:color w:val="0000FF"/>
          <w:sz w:val="24"/>
          <w:szCs w:val="24"/>
        </w:rPr>
        <w:t>]</w:t>
      </w:r>
    </w:p>
    <w:p w14:paraId="1571950F" w14:textId="22EDC4D4" w:rsidR="0069066D" w:rsidRPr="000C0293" w:rsidRDefault="0069066D" w:rsidP="00285C19">
      <w:pPr>
        <w:pStyle w:val="Informationbullet"/>
        <w:spacing w:line="360" w:lineRule="auto"/>
        <w:ind w:left="641" w:hanging="357"/>
        <w:rPr>
          <w:sz w:val="24"/>
          <w:szCs w:val="24"/>
        </w:rPr>
      </w:pPr>
      <w:r w:rsidRPr="000C0293">
        <w:rPr>
          <w:sz w:val="24"/>
          <w:szCs w:val="24"/>
        </w:rPr>
        <w:t>Records of X-ray Equipment</w:t>
      </w:r>
    </w:p>
    <w:p w14:paraId="15719510" w14:textId="72DE6540" w:rsidR="00462282" w:rsidRPr="000C0293" w:rsidRDefault="0046228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Inventory</w:t>
      </w:r>
      <w:r w:rsidR="001642E7" w:rsidRPr="000C0293">
        <w:rPr>
          <w:sz w:val="24"/>
          <w:szCs w:val="24"/>
        </w:rPr>
        <w:t xml:space="preserve"> of X-ray Equipment</w:t>
      </w:r>
      <w:r w:rsidR="00085E92" w:rsidRPr="000C0293">
        <w:rPr>
          <w:sz w:val="24"/>
          <w:szCs w:val="24"/>
        </w:rPr>
        <w:t xml:space="preserve"> </w:t>
      </w:r>
      <w:r w:rsidR="00746113" w:rsidRPr="000C0293">
        <w:rPr>
          <w:sz w:val="24"/>
          <w:szCs w:val="24"/>
        </w:rPr>
        <w:t xml:space="preserve">see </w:t>
      </w:r>
      <w:r w:rsidR="00395741" w:rsidRPr="000C0293">
        <w:rPr>
          <w:color w:val="0000FF"/>
          <w:sz w:val="24"/>
          <w:szCs w:val="24"/>
        </w:rPr>
        <w:t xml:space="preserve">[see </w:t>
      </w:r>
      <w:hyperlink r:id="rId12" w:history="1">
        <w:r w:rsidR="00395741" w:rsidRPr="000C0293">
          <w:rPr>
            <w:color w:val="0000FF"/>
            <w:sz w:val="24"/>
            <w:szCs w:val="24"/>
          </w:rPr>
          <w:t>X-ray Machine Inventory</w:t>
        </w:r>
        <w:r w:rsidR="00786EFE" w:rsidRPr="000C0293">
          <w:rPr>
            <w:color w:val="0000FF"/>
            <w:sz w:val="24"/>
            <w:szCs w:val="24"/>
          </w:rPr>
          <w:t xml:space="preserve"> </w:t>
        </w:r>
        <w:r w:rsidR="00395741" w:rsidRPr="000C0293">
          <w:rPr>
            <w:color w:val="0000FF"/>
            <w:sz w:val="24"/>
            <w:szCs w:val="24"/>
          </w:rPr>
          <w:t>template</w:t>
        </w:r>
      </w:hyperlink>
      <w:r w:rsidR="00395741" w:rsidRPr="000C0293">
        <w:rPr>
          <w:color w:val="0000FF"/>
          <w:sz w:val="24"/>
          <w:szCs w:val="24"/>
        </w:rPr>
        <w:t>]</w:t>
      </w:r>
    </w:p>
    <w:p w14:paraId="15719511" w14:textId="77777777" w:rsidR="00462282" w:rsidRPr="000C0293" w:rsidRDefault="0046228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Records of Critical Examination and Acceptance Testing</w:t>
      </w:r>
      <w:r w:rsidR="00634539" w:rsidRPr="000C0293">
        <w:rPr>
          <w:sz w:val="24"/>
          <w:szCs w:val="24"/>
        </w:rPr>
        <w:t xml:space="preserve"> </w:t>
      </w:r>
      <w:r w:rsidR="00634539" w:rsidRPr="000C0293">
        <w:rPr>
          <w:color w:val="0000FF"/>
          <w:sz w:val="24"/>
          <w:szCs w:val="24"/>
        </w:rPr>
        <w:t>[from installer]</w:t>
      </w:r>
    </w:p>
    <w:p w14:paraId="15719512" w14:textId="07BAA99A" w:rsidR="00462282" w:rsidRPr="000C0293" w:rsidRDefault="0046228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Records of </w:t>
      </w:r>
      <w:r w:rsidR="00872372" w:rsidRPr="000C0293">
        <w:rPr>
          <w:sz w:val="24"/>
          <w:szCs w:val="24"/>
        </w:rPr>
        <w:t xml:space="preserve">Routine </w:t>
      </w:r>
      <w:r w:rsidR="009C00FE" w:rsidRPr="000C0293">
        <w:rPr>
          <w:sz w:val="24"/>
          <w:szCs w:val="24"/>
        </w:rPr>
        <w:t xml:space="preserve">Testing and </w:t>
      </w:r>
      <w:r w:rsidRPr="000C0293">
        <w:rPr>
          <w:sz w:val="24"/>
          <w:szCs w:val="24"/>
        </w:rPr>
        <w:t>Maintenance</w:t>
      </w:r>
      <w:r w:rsidR="002F3788" w:rsidRPr="000C0293">
        <w:rPr>
          <w:sz w:val="24"/>
          <w:szCs w:val="24"/>
        </w:rPr>
        <w:t xml:space="preserve"> </w:t>
      </w:r>
      <w:hyperlink r:id="rId13" w:history="1">
        <w:r w:rsidR="00395741" w:rsidRPr="000C0293">
          <w:rPr>
            <w:color w:val="0000FF"/>
            <w:sz w:val="24"/>
            <w:szCs w:val="24"/>
          </w:rPr>
          <w:t>[see X-ray Machine Routine Testing and Maintenance template</w:t>
        </w:r>
      </w:hyperlink>
      <w:r w:rsidR="006C3D6A" w:rsidRPr="000C0293">
        <w:rPr>
          <w:color w:val="0000FF"/>
          <w:sz w:val="24"/>
          <w:szCs w:val="24"/>
        </w:rPr>
        <w:t xml:space="preserve"> and</w:t>
      </w:r>
      <w:r w:rsidR="00395741" w:rsidRPr="000C0293">
        <w:rPr>
          <w:color w:val="0000FF"/>
          <w:sz w:val="24"/>
          <w:szCs w:val="24"/>
        </w:rPr>
        <w:t xml:space="preserve"> </w:t>
      </w:r>
      <w:hyperlink r:id="rId14" w:history="1">
        <w:r w:rsidR="00395741" w:rsidRPr="000C0293">
          <w:rPr>
            <w:color w:val="0000FF"/>
            <w:sz w:val="24"/>
            <w:szCs w:val="24"/>
          </w:rPr>
          <w:t>X-ray Machine Routine Surveillance template</w:t>
        </w:r>
      </w:hyperlink>
      <w:r w:rsidR="00395741" w:rsidRPr="000C0293">
        <w:rPr>
          <w:color w:val="0000FF"/>
          <w:sz w:val="24"/>
          <w:szCs w:val="24"/>
        </w:rPr>
        <w:t>]</w:t>
      </w:r>
    </w:p>
    <w:p w14:paraId="15719513" w14:textId="3DFD32E6" w:rsidR="001642E7" w:rsidRPr="000C0293" w:rsidRDefault="001642E7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Radiation Risk Assessment</w:t>
      </w:r>
      <w:r w:rsidR="00085E92" w:rsidRPr="000C0293">
        <w:rPr>
          <w:sz w:val="24"/>
          <w:szCs w:val="24"/>
        </w:rPr>
        <w:t xml:space="preserve"> </w:t>
      </w:r>
      <w:r w:rsidR="00395741" w:rsidRPr="000C0293">
        <w:rPr>
          <w:color w:val="0000FF"/>
          <w:sz w:val="24"/>
          <w:szCs w:val="24"/>
        </w:rPr>
        <w:t>[</w:t>
      </w:r>
      <w:r w:rsidR="003D0334" w:rsidRPr="000C0293">
        <w:rPr>
          <w:color w:val="0000FF"/>
          <w:sz w:val="24"/>
          <w:szCs w:val="24"/>
        </w:rPr>
        <w:t xml:space="preserve">develop in </w:t>
      </w:r>
      <w:r w:rsidR="003570E3" w:rsidRPr="000C0293">
        <w:rPr>
          <w:color w:val="0000FF"/>
          <w:sz w:val="24"/>
          <w:szCs w:val="24"/>
        </w:rPr>
        <w:t>consult</w:t>
      </w:r>
      <w:r w:rsidR="003D0334" w:rsidRPr="000C0293">
        <w:rPr>
          <w:color w:val="0000FF"/>
          <w:sz w:val="24"/>
          <w:szCs w:val="24"/>
        </w:rPr>
        <w:t>ation</w:t>
      </w:r>
      <w:r w:rsidR="003570E3" w:rsidRPr="000C0293">
        <w:rPr>
          <w:color w:val="0000FF"/>
          <w:sz w:val="24"/>
          <w:szCs w:val="24"/>
        </w:rPr>
        <w:t xml:space="preserve"> with RPA</w:t>
      </w:r>
      <w:r w:rsidR="00395741" w:rsidRPr="000C0293">
        <w:rPr>
          <w:color w:val="0000FF"/>
          <w:sz w:val="24"/>
          <w:szCs w:val="24"/>
        </w:rPr>
        <w:t>]</w:t>
      </w:r>
    </w:p>
    <w:p w14:paraId="15719514" w14:textId="105B57EA" w:rsidR="00D63351" w:rsidRPr="000C0293" w:rsidRDefault="00D63351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Local Rules </w:t>
      </w:r>
      <w:r w:rsidR="00A2157C" w:rsidRPr="000C0293">
        <w:rPr>
          <w:sz w:val="24"/>
          <w:szCs w:val="24"/>
        </w:rPr>
        <w:t>(</w:t>
      </w:r>
      <w:r w:rsidR="00634539" w:rsidRPr="000C0293">
        <w:rPr>
          <w:sz w:val="24"/>
          <w:szCs w:val="24"/>
        </w:rPr>
        <w:t xml:space="preserve">also </w:t>
      </w:r>
      <w:r w:rsidR="00B20911" w:rsidRPr="000C0293">
        <w:rPr>
          <w:sz w:val="24"/>
          <w:szCs w:val="24"/>
        </w:rPr>
        <w:t xml:space="preserve">make </w:t>
      </w:r>
      <w:r w:rsidR="00634539" w:rsidRPr="000C0293">
        <w:rPr>
          <w:sz w:val="24"/>
          <w:szCs w:val="24"/>
        </w:rPr>
        <w:t>a copy</w:t>
      </w:r>
      <w:r w:rsidRPr="000C0293">
        <w:rPr>
          <w:sz w:val="24"/>
          <w:szCs w:val="24"/>
        </w:rPr>
        <w:t xml:space="preserve"> </w:t>
      </w:r>
      <w:r w:rsidR="00B20911" w:rsidRPr="000C0293">
        <w:rPr>
          <w:sz w:val="24"/>
          <w:szCs w:val="24"/>
        </w:rPr>
        <w:t xml:space="preserve">available </w:t>
      </w:r>
      <w:r w:rsidRPr="000C0293">
        <w:rPr>
          <w:sz w:val="24"/>
          <w:szCs w:val="24"/>
        </w:rPr>
        <w:t>by each machine</w:t>
      </w:r>
      <w:r w:rsidR="00A2157C" w:rsidRPr="000C0293">
        <w:rPr>
          <w:sz w:val="24"/>
          <w:szCs w:val="24"/>
        </w:rPr>
        <w:t>)</w:t>
      </w:r>
      <w:r w:rsidR="007879A6" w:rsidRPr="000C0293">
        <w:rPr>
          <w:sz w:val="24"/>
          <w:szCs w:val="24"/>
        </w:rPr>
        <w:t xml:space="preserve"> </w:t>
      </w:r>
      <w:r w:rsidR="007879A6" w:rsidRPr="000C0293">
        <w:rPr>
          <w:color w:val="0000FF"/>
          <w:sz w:val="24"/>
          <w:szCs w:val="24"/>
        </w:rPr>
        <w:t>[</w:t>
      </w:r>
      <w:r w:rsidR="00CA2F3E" w:rsidRPr="000C0293">
        <w:rPr>
          <w:color w:val="0000FF"/>
          <w:sz w:val="24"/>
          <w:szCs w:val="24"/>
        </w:rPr>
        <w:t xml:space="preserve">see </w:t>
      </w:r>
      <w:hyperlink r:id="rId15" w:history="1">
        <w:r w:rsidR="007879A6" w:rsidRPr="000C0293">
          <w:rPr>
            <w:rStyle w:val="Hyperlink"/>
            <w:sz w:val="24"/>
            <w:szCs w:val="24"/>
            <w:u w:val="none"/>
          </w:rPr>
          <w:t>Local Rules template</w:t>
        </w:r>
      </w:hyperlink>
      <w:r w:rsidR="007879A6" w:rsidRPr="000C0293">
        <w:rPr>
          <w:color w:val="0000FF"/>
          <w:sz w:val="24"/>
          <w:szCs w:val="24"/>
        </w:rPr>
        <w:t>]</w:t>
      </w:r>
    </w:p>
    <w:p w14:paraId="15719515" w14:textId="77777777" w:rsidR="00DE0E79" w:rsidRPr="000C0293" w:rsidRDefault="00DE0E79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Results of Personal Dosimetry</w:t>
      </w:r>
      <w:r w:rsidR="005E147E" w:rsidRPr="000C0293">
        <w:rPr>
          <w:sz w:val="24"/>
          <w:szCs w:val="24"/>
        </w:rPr>
        <w:t xml:space="preserve"> </w:t>
      </w:r>
      <w:r w:rsidR="00634539" w:rsidRPr="000C0293">
        <w:rPr>
          <w:color w:val="0000FF"/>
          <w:sz w:val="24"/>
          <w:szCs w:val="24"/>
        </w:rPr>
        <w:t>[if this has been carried out]</w:t>
      </w:r>
    </w:p>
    <w:p w14:paraId="15719516" w14:textId="2FA0E28A" w:rsidR="001642E7" w:rsidRPr="000C0293" w:rsidRDefault="00AE3362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Written Procedures and Protocols</w:t>
      </w:r>
      <w:r w:rsidR="00634539" w:rsidRPr="000C0293">
        <w:rPr>
          <w:sz w:val="24"/>
          <w:szCs w:val="24"/>
        </w:rPr>
        <w:t xml:space="preserve"> </w:t>
      </w:r>
      <w:r w:rsidR="00395741" w:rsidRPr="000C0293">
        <w:rPr>
          <w:color w:val="0000FF"/>
          <w:sz w:val="24"/>
          <w:szCs w:val="24"/>
        </w:rPr>
        <w:t xml:space="preserve">[see </w:t>
      </w:r>
      <w:hyperlink r:id="rId16" w:history="1">
        <w:r w:rsidR="00A63B9C" w:rsidRPr="000C0293">
          <w:rPr>
            <w:rStyle w:val="Hyperlink"/>
            <w:sz w:val="24"/>
            <w:szCs w:val="24"/>
            <w:u w:val="none"/>
          </w:rPr>
          <w:t>e</w:t>
        </w:r>
        <w:r w:rsidR="00395741" w:rsidRPr="000C0293">
          <w:rPr>
            <w:rStyle w:val="Hyperlink"/>
            <w:sz w:val="24"/>
            <w:szCs w:val="24"/>
            <w:u w:val="none"/>
          </w:rPr>
          <w:t>xample Employer’s Procedures</w:t>
        </w:r>
        <w:r w:rsidR="00DF7279" w:rsidRPr="000C0293">
          <w:rPr>
            <w:rStyle w:val="Hyperlink"/>
            <w:sz w:val="24"/>
            <w:szCs w:val="24"/>
            <w:u w:val="none"/>
          </w:rPr>
          <w:t xml:space="preserve"> and </w:t>
        </w:r>
        <w:r w:rsidR="00A63B9C" w:rsidRPr="000C0293">
          <w:rPr>
            <w:rStyle w:val="Hyperlink"/>
            <w:sz w:val="24"/>
            <w:szCs w:val="24"/>
            <w:u w:val="none"/>
          </w:rPr>
          <w:t>e</w:t>
        </w:r>
        <w:r w:rsidR="00DF7279" w:rsidRPr="000C0293">
          <w:rPr>
            <w:rStyle w:val="Hyperlink"/>
            <w:sz w:val="24"/>
            <w:szCs w:val="24"/>
            <w:u w:val="none"/>
          </w:rPr>
          <w:t xml:space="preserve">xample </w:t>
        </w:r>
        <w:r w:rsidR="00C5182B" w:rsidRPr="000C0293">
          <w:rPr>
            <w:rStyle w:val="Hyperlink"/>
            <w:sz w:val="24"/>
            <w:szCs w:val="24"/>
            <w:u w:val="none"/>
          </w:rPr>
          <w:t>Protocol</w:t>
        </w:r>
        <w:r w:rsidR="00A63B9C" w:rsidRPr="000C0293">
          <w:rPr>
            <w:rStyle w:val="Hyperlink"/>
            <w:sz w:val="24"/>
            <w:szCs w:val="24"/>
            <w:u w:val="none"/>
          </w:rPr>
          <w:t>s</w:t>
        </w:r>
        <w:r w:rsidR="00C5182B" w:rsidRPr="000C0293">
          <w:rPr>
            <w:rStyle w:val="Hyperlink"/>
            <w:sz w:val="24"/>
            <w:szCs w:val="24"/>
            <w:u w:val="none"/>
          </w:rPr>
          <w:t xml:space="preserve"> for </w:t>
        </w:r>
        <w:r w:rsidR="00DF7279" w:rsidRPr="000C0293">
          <w:rPr>
            <w:rStyle w:val="Hyperlink"/>
            <w:sz w:val="24"/>
            <w:szCs w:val="24"/>
            <w:u w:val="none"/>
          </w:rPr>
          <w:t>Exposure</w:t>
        </w:r>
        <w:r w:rsidR="00C5182B" w:rsidRPr="000C0293">
          <w:rPr>
            <w:rStyle w:val="Hyperlink"/>
            <w:sz w:val="24"/>
            <w:szCs w:val="24"/>
            <w:u w:val="none"/>
          </w:rPr>
          <w:t>s</w:t>
        </w:r>
      </w:hyperlink>
      <w:r w:rsidR="00395741" w:rsidRPr="000C0293">
        <w:rPr>
          <w:color w:val="0000FF"/>
          <w:sz w:val="24"/>
          <w:szCs w:val="24"/>
        </w:rPr>
        <w:t>]</w:t>
      </w:r>
    </w:p>
    <w:p w14:paraId="15719517" w14:textId="6C7FFFC1" w:rsidR="001F2E42" w:rsidRPr="000C0293" w:rsidRDefault="001F2E42" w:rsidP="00285C19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lastRenderedPageBreak/>
        <w:t>Records of Quality Assurance Programme</w:t>
      </w:r>
      <w:r w:rsidR="00EF1F5D" w:rsidRPr="000C0293">
        <w:rPr>
          <w:sz w:val="24"/>
          <w:szCs w:val="24"/>
        </w:rPr>
        <w:t xml:space="preserve"> </w:t>
      </w:r>
      <w:r w:rsidR="00A92C2E" w:rsidRPr="000C0293">
        <w:rPr>
          <w:color w:val="0000FF"/>
          <w:sz w:val="24"/>
          <w:szCs w:val="24"/>
        </w:rPr>
        <w:t>[</w:t>
      </w:r>
      <w:r w:rsidR="00CA2F3E" w:rsidRPr="000C0293">
        <w:rPr>
          <w:color w:val="0000FF"/>
          <w:sz w:val="24"/>
          <w:szCs w:val="24"/>
        </w:rPr>
        <w:t xml:space="preserve">see </w:t>
      </w:r>
      <w:hyperlink r:id="rId17" w:history="1">
        <w:r w:rsidR="00A41E81" w:rsidRPr="000C0293">
          <w:rPr>
            <w:rStyle w:val="Hyperlink"/>
            <w:sz w:val="24"/>
            <w:szCs w:val="24"/>
            <w:u w:val="none"/>
          </w:rPr>
          <w:t xml:space="preserve">Example Radiology </w:t>
        </w:r>
        <w:r w:rsidR="00A92C2E" w:rsidRPr="000C0293">
          <w:rPr>
            <w:rStyle w:val="Hyperlink"/>
            <w:sz w:val="24"/>
            <w:szCs w:val="24"/>
            <w:u w:val="none"/>
          </w:rPr>
          <w:t xml:space="preserve">Quality Assurance </w:t>
        </w:r>
        <w:r w:rsidR="00644BB1" w:rsidRPr="000C0293">
          <w:rPr>
            <w:rStyle w:val="Hyperlink"/>
            <w:sz w:val="24"/>
            <w:szCs w:val="24"/>
            <w:u w:val="none"/>
          </w:rPr>
          <w:t xml:space="preserve">and Audit </w:t>
        </w:r>
        <w:r w:rsidR="00A92C2E" w:rsidRPr="000C0293">
          <w:rPr>
            <w:rStyle w:val="Hyperlink"/>
            <w:sz w:val="24"/>
            <w:szCs w:val="24"/>
            <w:u w:val="none"/>
          </w:rPr>
          <w:t>Programme template</w:t>
        </w:r>
      </w:hyperlink>
      <w:r w:rsidR="00A92C2E" w:rsidRPr="000C0293">
        <w:rPr>
          <w:color w:val="0000FF"/>
          <w:sz w:val="24"/>
          <w:szCs w:val="24"/>
        </w:rPr>
        <w:t>]</w:t>
      </w:r>
    </w:p>
    <w:p w14:paraId="69A464E7" w14:textId="1F091B6A" w:rsidR="00145152" w:rsidRPr="000C0293" w:rsidRDefault="001F2E4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Quality Assess</w:t>
      </w:r>
      <w:r w:rsidR="005E147E" w:rsidRPr="000C0293">
        <w:rPr>
          <w:sz w:val="24"/>
          <w:szCs w:val="24"/>
        </w:rPr>
        <w:t>ment of Radiographic Images</w:t>
      </w:r>
      <w:r w:rsidR="007F7271" w:rsidRPr="000C0293">
        <w:rPr>
          <w:sz w:val="24"/>
          <w:szCs w:val="24"/>
        </w:rPr>
        <w:t xml:space="preserve"> </w:t>
      </w:r>
      <w:r w:rsidR="00395741" w:rsidRPr="000C0293">
        <w:rPr>
          <w:color w:val="0000FF"/>
          <w:sz w:val="24"/>
          <w:szCs w:val="24"/>
        </w:rPr>
        <w:t xml:space="preserve">[see </w:t>
      </w:r>
      <w:hyperlink r:id="rId18" w:history="1">
        <w:r w:rsidR="00395741" w:rsidRPr="000C0293">
          <w:rPr>
            <w:color w:val="0000FF"/>
            <w:sz w:val="24"/>
            <w:szCs w:val="24"/>
          </w:rPr>
          <w:t>Quality Assessment of Radiographic Images template</w:t>
        </w:r>
      </w:hyperlink>
      <w:r w:rsidR="00395741" w:rsidRPr="000C0293">
        <w:rPr>
          <w:color w:val="0000FF"/>
          <w:sz w:val="24"/>
          <w:szCs w:val="24"/>
        </w:rPr>
        <w:t>]</w:t>
      </w:r>
    </w:p>
    <w:p w14:paraId="15719519" w14:textId="65989ECA" w:rsidR="001F2E42" w:rsidRPr="000C0293" w:rsidRDefault="001F2E4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Quality Assurance of Patient Dose and Equipment</w:t>
      </w:r>
      <w:r w:rsidR="00634539" w:rsidRPr="000C0293">
        <w:rPr>
          <w:sz w:val="24"/>
          <w:szCs w:val="24"/>
        </w:rPr>
        <w:t xml:space="preserve"> </w:t>
      </w:r>
      <w:r w:rsidR="00634539" w:rsidRPr="000C0293">
        <w:rPr>
          <w:color w:val="0000FF"/>
          <w:sz w:val="24"/>
          <w:szCs w:val="24"/>
        </w:rPr>
        <w:t>[records of routine and safety testing</w:t>
      </w:r>
      <w:r w:rsidR="00F94DAE" w:rsidRPr="000C0293">
        <w:rPr>
          <w:color w:val="0000FF"/>
          <w:sz w:val="24"/>
          <w:szCs w:val="24"/>
        </w:rPr>
        <w:t xml:space="preserve"> of X-ray equipment</w:t>
      </w:r>
      <w:r w:rsidR="00634539" w:rsidRPr="000C0293">
        <w:rPr>
          <w:color w:val="0000FF"/>
          <w:sz w:val="24"/>
          <w:szCs w:val="24"/>
        </w:rPr>
        <w:t>]</w:t>
      </w:r>
    </w:p>
    <w:p w14:paraId="40033697" w14:textId="6E10D0C5" w:rsidR="00DE7E75" w:rsidRPr="000C0293" w:rsidRDefault="001F2E42" w:rsidP="00285C19">
      <w:pPr>
        <w:pStyle w:val="informationbullet0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Quality Assurance of </w:t>
      </w:r>
      <w:r w:rsidR="00CF0CC5" w:rsidRPr="000C0293">
        <w:rPr>
          <w:sz w:val="24"/>
          <w:szCs w:val="24"/>
        </w:rPr>
        <w:t>Image Production</w:t>
      </w:r>
      <w:r w:rsidR="00AE350B" w:rsidRPr="000C0293">
        <w:rPr>
          <w:sz w:val="24"/>
          <w:szCs w:val="24"/>
        </w:rPr>
        <w:t>:</w:t>
      </w:r>
    </w:p>
    <w:p w14:paraId="50CC9FDB" w14:textId="4737CAFA" w:rsidR="00AE350B" w:rsidRPr="000C0293" w:rsidRDefault="00AE350B" w:rsidP="00285C19">
      <w:pPr>
        <w:pStyle w:val="square"/>
        <w:numPr>
          <w:ilvl w:val="0"/>
          <w:numId w:val="0"/>
        </w:numPr>
        <w:spacing w:line="360" w:lineRule="auto"/>
        <w:ind w:left="1004"/>
        <w:rPr>
          <w:sz w:val="24"/>
          <w:szCs w:val="24"/>
        </w:rPr>
      </w:pPr>
      <w:r w:rsidRPr="000C0293">
        <w:rPr>
          <w:sz w:val="24"/>
          <w:szCs w:val="24"/>
        </w:rPr>
        <w:t xml:space="preserve">For practices using digital </w:t>
      </w:r>
      <w:r w:rsidR="002B5458" w:rsidRPr="000C0293">
        <w:rPr>
          <w:sz w:val="24"/>
          <w:szCs w:val="24"/>
        </w:rPr>
        <w:t>systems</w:t>
      </w:r>
    </w:p>
    <w:p w14:paraId="551D7A16" w14:textId="3B6D7A44" w:rsidR="00AE350B" w:rsidRPr="000C0293" w:rsidRDefault="00281321" w:rsidP="00285C19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Digital Detector</w:t>
      </w:r>
      <w:r w:rsidR="00AE350B" w:rsidRPr="000C0293">
        <w:rPr>
          <w:sz w:val="24"/>
          <w:szCs w:val="24"/>
        </w:rPr>
        <w:t xml:space="preserve"> Check Records </w:t>
      </w:r>
      <w:hyperlink r:id="rId19" w:history="1">
        <w:r w:rsidR="00AE350B" w:rsidRPr="000C0293">
          <w:rPr>
            <w:color w:val="0000FF"/>
            <w:sz w:val="24"/>
            <w:szCs w:val="24"/>
          </w:rPr>
          <w:t>[see Digital</w:t>
        </w:r>
        <w:r w:rsidR="00B310EF" w:rsidRPr="000C0293">
          <w:rPr>
            <w:color w:val="0000FF"/>
            <w:sz w:val="24"/>
            <w:szCs w:val="24"/>
          </w:rPr>
          <w:t xml:space="preserve"> Detector </w:t>
        </w:r>
        <w:r w:rsidRPr="000C0293">
          <w:rPr>
            <w:color w:val="0000FF"/>
            <w:sz w:val="24"/>
            <w:szCs w:val="24"/>
          </w:rPr>
          <w:t>C</w:t>
        </w:r>
        <w:r w:rsidR="00B310EF" w:rsidRPr="000C0293">
          <w:rPr>
            <w:color w:val="0000FF"/>
            <w:sz w:val="24"/>
            <w:szCs w:val="24"/>
          </w:rPr>
          <w:t>heck</w:t>
        </w:r>
        <w:r w:rsidR="00AE350B" w:rsidRPr="000C0293">
          <w:rPr>
            <w:color w:val="0000FF"/>
            <w:sz w:val="24"/>
            <w:szCs w:val="24"/>
          </w:rPr>
          <w:t xml:space="preserve"> Record template</w:t>
        </w:r>
      </w:hyperlink>
      <w:r w:rsidR="00AE350B" w:rsidRPr="000C0293">
        <w:rPr>
          <w:color w:val="0000FF"/>
          <w:sz w:val="24"/>
          <w:szCs w:val="24"/>
        </w:rPr>
        <w:t>]</w:t>
      </w:r>
    </w:p>
    <w:p w14:paraId="66E17C8D" w14:textId="5C685BAE" w:rsidR="00AE350B" w:rsidRPr="000C0293" w:rsidRDefault="00AE350B" w:rsidP="00285C19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Monitor Check Records </w:t>
      </w:r>
      <w:hyperlink r:id="rId20" w:history="1">
        <w:r w:rsidRPr="000C0293">
          <w:rPr>
            <w:color w:val="0000FF"/>
            <w:sz w:val="24"/>
            <w:szCs w:val="24"/>
          </w:rPr>
          <w:t>[see Digital</w:t>
        </w:r>
        <w:r w:rsidR="00C97B71" w:rsidRPr="000C0293">
          <w:rPr>
            <w:color w:val="0000FF"/>
            <w:sz w:val="24"/>
            <w:szCs w:val="24"/>
          </w:rPr>
          <w:t xml:space="preserve"> </w:t>
        </w:r>
        <w:r w:rsidRPr="000C0293">
          <w:rPr>
            <w:color w:val="0000FF"/>
            <w:sz w:val="24"/>
            <w:szCs w:val="24"/>
          </w:rPr>
          <w:t>Monitor Check Record template</w:t>
        </w:r>
      </w:hyperlink>
      <w:r w:rsidRPr="000C0293">
        <w:rPr>
          <w:color w:val="0000FF"/>
          <w:sz w:val="24"/>
          <w:szCs w:val="24"/>
        </w:rPr>
        <w:t>]</w:t>
      </w:r>
    </w:p>
    <w:p w14:paraId="1571951B" w14:textId="55BC3F83" w:rsidR="00634539" w:rsidRPr="000C0293" w:rsidRDefault="00634539" w:rsidP="000C0293">
      <w:pPr>
        <w:pStyle w:val="Informationbullet"/>
        <w:numPr>
          <w:ilvl w:val="0"/>
          <w:numId w:val="0"/>
        </w:numPr>
        <w:spacing w:line="360" w:lineRule="auto"/>
        <w:ind w:left="1004"/>
        <w:rPr>
          <w:color w:val="0000FF"/>
          <w:sz w:val="24"/>
          <w:szCs w:val="24"/>
        </w:rPr>
      </w:pPr>
      <w:r w:rsidRPr="000C0293">
        <w:rPr>
          <w:sz w:val="24"/>
          <w:szCs w:val="24"/>
        </w:rPr>
        <w:t>For practices using X-ray films</w:t>
      </w:r>
    </w:p>
    <w:p w14:paraId="68EA851E" w14:textId="2A920E2F" w:rsidR="00DF6DB0" w:rsidRPr="000C0293" w:rsidRDefault="00DF6DB0" w:rsidP="000C0293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Developer &amp; Fixer Changing Records </w:t>
      </w:r>
      <w:hyperlink r:id="rId21" w:history="1">
        <w:r w:rsidRPr="000C0293">
          <w:rPr>
            <w:color w:val="0000FF"/>
            <w:sz w:val="24"/>
            <w:szCs w:val="24"/>
          </w:rPr>
          <w:t>[see Developer &amp; Fixer Changing Record template</w:t>
        </w:r>
      </w:hyperlink>
      <w:r w:rsidRPr="000C0293">
        <w:rPr>
          <w:color w:val="0000FF"/>
          <w:sz w:val="24"/>
          <w:szCs w:val="24"/>
        </w:rPr>
        <w:t>]</w:t>
      </w:r>
    </w:p>
    <w:p w14:paraId="6381E60A" w14:textId="16CC25A0" w:rsidR="00EC7C6E" w:rsidRPr="000C0293" w:rsidRDefault="00DF6DB0" w:rsidP="000C0293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X-ray Processor Unit Cleaning Records </w:t>
      </w:r>
      <w:r w:rsidR="00C774FF" w:rsidRPr="000C0293">
        <w:rPr>
          <w:color w:val="0000FF"/>
          <w:sz w:val="24"/>
          <w:szCs w:val="24"/>
        </w:rPr>
        <w:t xml:space="preserve">[see </w:t>
      </w:r>
      <w:hyperlink r:id="rId22" w:history="1">
        <w:r w:rsidR="00C774FF" w:rsidRPr="000C0293">
          <w:rPr>
            <w:rStyle w:val="Hyperlink"/>
            <w:sz w:val="24"/>
            <w:szCs w:val="24"/>
            <w:u w:val="none"/>
          </w:rPr>
          <w:t>Radiograph Processing Unit Cleaning Record template</w:t>
        </w:r>
      </w:hyperlink>
      <w:r w:rsidRPr="000C0293">
        <w:rPr>
          <w:color w:val="0000FF"/>
          <w:sz w:val="24"/>
          <w:szCs w:val="24"/>
        </w:rPr>
        <w:t>]</w:t>
      </w:r>
    </w:p>
    <w:p w14:paraId="1571951E" w14:textId="30CC20ED" w:rsidR="001F2E42" w:rsidRPr="000C0293" w:rsidRDefault="001F2E42" w:rsidP="000C0293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X-ray Processor Unit Light Test Records</w:t>
      </w:r>
      <w:r w:rsidR="003623F9" w:rsidRPr="000C0293">
        <w:rPr>
          <w:sz w:val="24"/>
          <w:szCs w:val="24"/>
        </w:rPr>
        <w:t xml:space="preserve"> </w:t>
      </w:r>
      <w:r w:rsidR="00243ADE" w:rsidRPr="000C0293">
        <w:rPr>
          <w:color w:val="0000FF"/>
          <w:sz w:val="24"/>
          <w:szCs w:val="24"/>
        </w:rPr>
        <w:t xml:space="preserve">[see </w:t>
      </w:r>
      <w:hyperlink r:id="rId23" w:history="1">
        <w:r w:rsidR="00243ADE" w:rsidRPr="000C0293">
          <w:rPr>
            <w:rStyle w:val="Hyperlink"/>
            <w:sz w:val="24"/>
            <w:szCs w:val="24"/>
            <w:u w:val="none"/>
          </w:rPr>
          <w:t>Radiograph Processing Unit/Darkroom Light Test Record template</w:t>
        </w:r>
      </w:hyperlink>
      <w:r w:rsidR="00A366CA" w:rsidRPr="000C0293">
        <w:rPr>
          <w:color w:val="0000FF"/>
          <w:sz w:val="24"/>
          <w:szCs w:val="24"/>
        </w:rPr>
        <w:t>]</w:t>
      </w:r>
    </w:p>
    <w:p w14:paraId="1571951F" w14:textId="2217E79C" w:rsidR="001F2E42" w:rsidRPr="000C0293" w:rsidRDefault="001F2E42" w:rsidP="000C0293">
      <w:pPr>
        <w:pStyle w:val="square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>X-ray Film Stock Records</w:t>
      </w:r>
      <w:r w:rsidR="00085E92" w:rsidRPr="000C0293">
        <w:rPr>
          <w:sz w:val="24"/>
          <w:szCs w:val="24"/>
        </w:rPr>
        <w:t xml:space="preserve"> </w:t>
      </w:r>
      <w:r w:rsidR="00243ADE" w:rsidRPr="000C0293">
        <w:rPr>
          <w:color w:val="0000FF"/>
          <w:sz w:val="24"/>
          <w:szCs w:val="24"/>
        </w:rPr>
        <w:t xml:space="preserve">[see </w:t>
      </w:r>
      <w:hyperlink r:id="rId24" w:history="1">
        <w:r w:rsidR="00243ADE" w:rsidRPr="000C0293">
          <w:rPr>
            <w:rStyle w:val="Hyperlink"/>
            <w:sz w:val="24"/>
            <w:szCs w:val="24"/>
            <w:u w:val="none"/>
          </w:rPr>
          <w:t>X-ray Film Stock Record template</w:t>
        </w:r>
      </w:hyperlink>
      <w:r w:rsidR="00A366CA" w:rsidRPr="000C0293">
        <w:rPr>
          <w:color w:val="0000FF"/>
          <w:sz w:val="24"/>
          <w:szCs w:val="24"/>
        </w:rPr>
        <w:t>]</w:t>
      </w:r>
    </w:p>
    <w:p w14:paraId="15719523" w14:textId="0A1D1867" w:rsidR="00AE3362" w:rsidRPr="000C0293" w:rsidRDefault="005E147E" w:rsidP="000C0293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Radiography </w:t>
      </w:r>
      <w:r w:rsidR="00AE3362" w:rsidRPr="000C0293">
        <w:rPr>
          <w:sz w:val="24"/>
          <w:szCs w:val="24"/>
        </w:rPr>
        <w:t>Training Records</w:t>
      </w:r>
      <w:r w:rsidR="00FD0D54" w:rsidRPr="000C0293">
        <w:rPr>
          <w:sz w:val="24"/>
          <w:szCs w:val="24"/>
        </w:rPr>
        <w:t xml:space="preserve"> </w:t>
      </w:r>
      <w:r w:rsidR="00243ADE" w:rsidRPr="000C0293">
        <w:rPr>
          <w:color w:val="0000FF"/>
          <w:sz w:val="24"/>
          <w:szCs w:val="24"/>
        </w:rPr>
        <w:t xml:space="preserve">[see </w:t>
      </w:r>
      <w:hyperlink r:id="rId25" w:history="1">
        <w:r w:rsidR="00243ADE" w:rsidRPr="000C0293">
          <w:rPr>
            <w:rStyle w:val="Hyperlink"/>
            <w:sz w:val="24"/>
            <w:szCs w:val="24"/>
            <w:u w:val="none"/>
          </w:rPr>
          <w:t>Radiography Training Record template</w:t>
        </w:r>
      </w:hyperlink>
      <w:r w:rsidR="00A366CA" w:rsidRPr="000C0293">
        <w:rPr>
          <w:color w:val="0000FF"/>
          <w:sz w:val="24"/>
          <w:szCs w:val="24"/>
        </w:rPr>
        <w:t>]</w:t>
      </w:r>
    </w:p>
    <w:p w14:paraId="15719524" w14:textId="1BDB7BAD" w:rsidR="001F2E42" w:rsidRPr="000C0293" w:rsidRDefault="001F016B" w:rsidP="000C0293">
      <w:pPr>
        <w:pStyle w:val="Informationbullet"/>
        <w:spacing w:line="360" w:lineRule="auto"/>
        <w:rPr>
          <w:sz w:val="24"/>
          <w:szCs w:val="24"/>
        </w:rPr>
      </w:pPr>
      <w:r w:rsidRPr="000C0293">
        <w:rPr>
          <w:sz w:val="24"/>
          <w:szCs w:val="24"/>
        </w:rPr>
        <w:t xml:space="preserve">Records of </w:t>
      </w:r>
      <w:r w:rsidR="0069066D" w:rsidRPr="000C0293">
        <w:rPr>
          <w:sz w:val="24"/>
          <w:szCs w:val="24"/>
        </w:rPr>
        <w:t>Audit</w:t>
      </w:r>
      <w:r w:rsidR="009D7D13" w:rsidRPr="000C0293">
        <w:rPr>
          <w:sz w:val="24"/>
          <w:szCs w:val="24"/>
        </w:rPr>
        <w:t xml:space="preserve"> </w:t>
      </w:r>
      <w:r w:rsidR="00E25F40" w:rsidRPr="000C0293">
        <w:rPr>
          <w:sz w:val="24"/>
          <w:szCs w:val="24"/>
        </w:rPr>
        <w:t xml:space="preserve">[see </w:t>
      </w:r>
      <w:hyperlink r:id="rId26" w:history="1">
        <w:r w:rsidR="00243ADE" w:rsidRPr="000C0293">
          <w:rPr>
            <w:color w:val="0000FF"/>
            <w:sz w:val="24"/>
            <w:szCs w:val="24"/>
          </w:rPr>
          <w:t>Record of Audit template</w:t>
        </w:r>
      </w:hyperlink>
      <w:r w:rsidR="00A366CA" w:rsidRPr="000C0293">
        <w:rPr>
          <w:color w:val="0000FF"/>
          <w:sz w:val="24"/>
          <w:szCs w:val="24"/>
        </w:rPr>
        <w:t>]</w:t>
      </w:r>
    </w:p>
    <w:p w14:paraId="222E359D" w14:textId="77777777" w:rsidR="000C0293" w:rsidRPr="000C0293" w:rsidRDefault="000C0293" w:rsidP="000C0293">
      <w:pPr>
        <w:pStyle w:val="Informationbullet"/>
        <w:numPr>
          <w:ilvl w:val="0"/>
          <w:numId w:val="0"/>
        </w:numPr>
        <w:spacing w:line="360" w:lineRule="auto"/>
        <w:ind w:left="644" w:hanging="360"/>
        <w:rPr>
          <w:color w:val="0000FF"/>
          <w:sz w:val="24"/>
          <w:szCs w:val="24"/>
        </w:rPr>
      </w:pPr>
    </w:p>
    <w:p w14:paraId="5759763C" w14:textId="77777777" w:rsidR="000C0293" w:rsidRPr="000C0293" w:rsidRDefault="000C0293" w:rsidP="000C0293">
      <w:pPr>
        <w:pStyle w:val="Informationbullet"/>
        <w:numPr>
          <w:ilvl w:val="0"/>
          <w:numId w:val="0"/>
        </w:numPr>
        <w:spacing w:line="360" w:lineRule="auto"/>
        <w:ind w:left="644" w:hanging="360"/>
        <w:rPr>
          <w:color w:val="0000FF"/>
          <w:sz w:val="24"/>
          <w:szCs w:val="24"/>
        </w:rPr>
      </w:pPr>
    </w:p>
    <w:p w14:paraId="70613A1F" w14:textId="77777777" w:rsidR="000C0293" w:rsidRPr="000C0293" w:rsidRDefault="000C0293" w:rsidP="000C0293">
      <w:pPr>
        <w:pStyle w:val="Informationbullet"/>
        <w:numPr>
          <w:ilvl w:val="0"/>
          <w:numId w:val="0"/>
        </w:numPr>
        <w:spacing w:line="360" w:lineRule="auto"/>
        <w:ind w:left="644" w:hanging="360"/>
        <w:rPr>
          <w:color w:val="0000FF"/>
          <w:sz w:val="24"/>
          <w:szCs w:val="24"/>
        </w:rPr>
      </w:pPr>
    </w:p>
    <w:p w14:paraId="59E619B3" w14:textId="77777777" w:rsidR="000C0293" w:rsidRPr="000C0293" w:rsidRDefault="000C0293" w:rsidP="000C0293">
      <w:pPr>
        <w:pStyle w:val="Informationbullet"/>
        <w:numPr>
          <w:ilvl w:val="0"/>
          <w:numId w:val="0"/>
        </w:numPr>
        <w:spacing w:line="360" w:lineRule="auto"/>
        <w:ind w:left="644" w:hanging="360"/>
        <w:rPr>
          <w:color w:val="0000FF"/>
          <w:sz w:val="24"/>
          <w:szCs w:val="24"/>
        </w:rPr>
      </w:pPr>
    </w:p>
    <w:p w14:paraId="7AF03FCA" w14:textId="77777777" w:rsidR="000C0293" w:rsidRPr="000C0293" w:rsidRDefault="000C0293" w:rsidP="000C0293">
      <w:pPr>
        <w:pStyle w:val="Informationbullet"/>
        <w:numPr>
          <w:ilvl w:val="0"/>
          <w:numId w:val="0"/>
        </w:numPr>
        <w:spacing w:line="360" w:lineRule="auto"/>
        <w:ind w:left="644" w:hanging="360"/>
        <w:rPr>
          <w:sz w:val="24"/>
          <w:szCs w:val="24"/>
        </w:rPr>
      </w:pPr>
    </w:p>
    <w:p w14:paraId="15719525" w14:textId="77777777" w:rsidR="00D63351" w:rsidRPr="000C0293" w:rsidRDefault="00D63351">
      <w:pPr>
        <w:rPr>
          <w:rFonts w:cs="Tahoma"/>
          <w:szCs w:val="22"/>
        </w:rPr>
      </w:pPr>
    </w:p>
    <w:p w14:paraId="15719526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4"/>
          <w:szCs w:val="24"/>
        </w:rPr>
      </w:pPr>
      <w:r w:rsidRPr="000C0293">
        <w:rPr>
          <w:rFonts w:cs="Tahoma"/>
          <w:sz w:val="24"/>
          <w:szCs w:val="24"/>
        </w:rPr>
        <w:t xml:space="preserve">Any omissions from the </w:t>
      </w:r>
      <w:r w:rsidR="00B13B01" w:rsidRPr="000C0293">
        <w:rPr>
          <w:rFonts w:cs="Tahoma"/>
          <w:sz w:val="24"/>
          <w:szCs w:val="24"/>
        </w:rPr>
        <w:t>content</w:t>
      </w:r>
      <w:r w:rsidRPr="000C0293">
        <w:rPr>
          <w:rFonts w:cs="Tahoma"/>
          <w:sz w:val="24"/>
          <w:szCs w:val="24"/>
        </w:rPr>
        <w:t xml:space="preserve"> list should be recorded here and the reason for the omission stated.</w:t>
      </w:r>
    </w:p>
    <w:p w14:paraId="15719527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8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9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A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B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C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D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2E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35" w14:textId="77777777" w:rsidR="00B13B01" w:rsidRPr="000C0293" w:rsidRDefault="00B1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36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37" w14:textId="77777777" w:rsidR="00D63351" w:rsidRPr="000C0293" w:rsidRDefault="00D63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Cs w:val="22"/>
        </w:rPr>
      </w:pPr>
    </w:p>
    <w:p w14:paraId="15719538" w14:textId="77777777" w:rsidR="00D63351" w:rsidRPr="000C0293" w:rsidRDefault="00D63351">
      <w:pPr>
        <w:rPr>
          <w:rFonts w:cs="Tahoma"/>
          <w:szCs w:val="22"/>
        </w:rPr>
      </w:pPr>
    </w:p>
    <w:p w14:paraId="1571953A" w14:textId="202DCE21" w:rsidR="00D63351" w:rsidRPr="000C0293" w:rsidRDefault="00B13B01" w:rsidP="00574690">
      <w:pPr>
        <w:pStyle w:val="Heading2"/>
        <w:rPr>
          <w:iCs w:val="0"/>
        </w:rPr>
      </w:pPr>
      <w:r w:rsidRPr="000C0293">
        <w:rPr>
          <w:iCs w:val="0"/>
        </w:rPr>
        <w:t>R</w:t>
      </w:r>
      <w:r w:rsidR="00E811DE" w:rsidRPr="000C0293">
        <w:rPr>
          <w:iCs w:val="0"/>
        </w:rPr>
        <w:t>adiation</w:t>
      </w:r>
      <w:r w:rsidRPr="000C0293">
        <w:rPr>
          <w:iCs w:val="0"/>
        </w:rPr>
        <w:t xml:space="preserve"> P</w:t>
      </w:r>
      <w:r w:rsidR="00E811DE" w:rsidRPr="000C0293">
        <w:rPr>
          <w:iCs w:val="0"/>
        </w:rPr>
        <w:t>rotection</w:t>
      </w:r>
      <w:r w:rsidRPr="000C0293">
        <w:rPr>
          <w:iCs w:val="0"/>
        </w:rPr>
        <w:t xml:space="preserve"> </w:t>
      </w:r>
      <w:r w:rsidR="00D63351" w:rsidRPr="000C0293">
        <w:rPr>
          <w:iCs w:val="0"/>
        </w:rPr>
        <w:t>F</w:t>
      </w:r>
      <w:r w:rsidR="00E811DE" w:rsidRPr="000C0293">
        <w:rPr>
          <w:iCs w:val="0"/>
        </w:rPr>
        <w:t>ile</w:t>
      </w:r>
      <w:r w:rsidR="00D63351" w:rsidRPr="000C0293">
        <w:rPr>
          <w:iCs w:val="0"/>
        </w:rPr>
        <w:t xml:space="preserve"> C</w:t>
      </w:r>
      <w:r w:rsidR="00E811DE" w:rsidRPr="000C0293">
        <w:rPr>
          <w:iCs w:val="0"/>
        </w:rPr>
        <w:t xml:space="preserve">ontents </w:t>
      </w:r>
      <w:r w:rsidR="00D63351" w:rsidRPr="000C0293">
        <w:rPr>
          <w:iCs w:val="0"/>
        </w:rPr>
        <w:t>R</w:t>
      </w:r>
      <w:r w:rsidR="00E811DE" w:rsidRPr="000C0293">
        <w:rPr>
          <w:iCs w:val="0"/>
        </w:rPr>
        <w:t>eview</w:t>
      </w:r>
      <w:r w:rsidR="00D63351" w:rsidRPr="000C0293">
        <w:rPr>
          <w:iCs w:val="0"/>
        </w:rPr>
        <w:t xml:space="preserve"> D</w:t>
      </w:r>
      <w:r w:rsidR="00E811DE" w:rsidRPr="000C0293">
        <w:rPr>
          <w:iCs w:val="0"/>
        </w:rPr>
        <w:t>etails</w:t>
      </w:r>
      <w:r w:rsidR="00D63351" w:rsidRPr="000C0293">
        <w:rPr>
          <w:i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880"/>
        <w:gridCol w:w="3645"/>
      </w:tblGrid>
      <w:tr w:rsidR="00D63351" w:rsidRPr="000C0293" w14:paraId="1571953E" w14:textId="77777777" w:rsidTr="00267240">
        <w:trPr>
          <w:trHeight w:val="545"/>
        </w:trPr>
        <w:tc>
          <w:tcPr>
            <w:tcW w:w="1998" w:type="dxa"/>
            <w:shd w:val="clear" w:color="auto" w:fill="990033"/>
            <w:vAlign w:val="center"/>
          </w:tcPr>
          <w:p w14:paraId="1571953B" w14:textId="77777777" w:rsidR="00D63351" w:rsidRPr="00721ED5" w:rsidRDefault="00B13B01" w:rsidP="00574690">
            <w:pPr>
              <w:rPr>
                <w:rFonts w:cs="Tahoma"/>
                <w:b/>
                <w:sz w:val="24"/>
                <w:szCs w:val="24"/>
              </w:rPr>
            </w:pPr>
            <w:r w:rsidRPr="00721ED5">
              <w:rPr>
                <w:rFonts w:cs="Tahoma"/>
                <w:b/>
                <w:sz w:val="24"/>
                <w:szCs w:val="24"/>
              </w:rPr>
              <w:t>Date</w:t>
            </w:r>
          </w:p>
        </w:tc>
        <w:tc>
          <w:tcPr>
            <w:tcW w:w="2880" w:type="dxa"/>
            <w:shd w:val="clear" w:color="auto" w:fill="990033"/>
            <w:vAlign w:val="center"/>
          </w:tcPr>
          <w:p w14:paraId="1571953C" w14:textId="77777777" w:rsidR="00D63351" w:rsidRPr="00721ED5" w:rsidRDefault="00B13B01" w:rsidP="00574690">
            <w:pPr>
              <w:rPr>
                <w:rFonts w:cs="Tahoma"/>
                <w:b/>
                <w:sz w:val="24"/>
                <w:szCs w:val="24"/>
              </w:rPr>
            </w:pPr>
            <w:r w:rsidRPr="00721ED5">
              <w:rPr>
                <w:rFonts w:cs="Tahoma"/>
                <w:b/>
                <w:sz w:val="24"/>
                <w:szCs w:val="24"/>
              </w:rPr>
              <w:t>Subject Reviewed</w:t>
            </w:r>
          </w:p>
        </w:tc>
        <w:tc>
          <w:tcPr>
            <w:tcW w:w="3645" w:type="dxa"/>
            <w:shd w:val="clear" w:color="auto" w:fill="990033"/>
            <w:vAlign w:val="center"/>
          </w:tcPr>
          <w:p w14:paraId="1571953D" w14:textId="77777777" w:rsidR="00D63351" w:rsidRPr="00721ED5" w:rsidRDefault="00B13B01" w:rsidP="00574690">
            <w:pPr>
              <w:rPr>
                <w:rFonts w:cs="Tahoma"/>
                <w:b/>
                <w:sz w:val="24"/>
                <w:szCs w:val="24"/>
              </w:rPr>
            </w:pPr>
            <w:r w:rsidRPr="00721ED5">
              <w:rPr>
                <w:rFonts w:cs="Tahoma"/>
                <w:b/>
                <w:sz w:val="24"/>
                <w:szCs w:val="24"/>
              </w:rPr>
              <w:t>Outcome</w:t>
            </w:r>
          </w:p>
        </w:tc>
      </w:tr>
      <w:tr w:rsidR="00D63351" w:rsidRPr="000C0293" w14:paraId="15719542" w14:textId="77777777" w:rsidTr="00B13B01">
        <w:trPr>
          <w:trHeight w:val="567"/>
        </w:trPr>
        <w:tc>
          <w:tcPr>
            <w:tcW w:w="1998" w:type="dxa"/>
          </w:tcPr>
          <w:p w14:paraId="1571953F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40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41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46" w14:textId="77777777" w:rsidTr="00B13B01">
        <w:trPr>
          <w:trHeight w:val="567"/>
        </w:trPr>
        <w:tc>
          <w:tcPr>
            <w:tcW w:w="1998" w:type="dxa"/>
          </w:tcPr>
          <w:p w14:paraId="15719543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44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45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4A" w14:textId="77777777" w:rsidTr="00B13B01">
        <w:trPr>
          <w:trHeight w:val="567"/>
        </w:trPr>
        <w:tc>
          <w:tcPr>
            <w:tcW w:w="1998" w:type="dxa"/>
          </w:tcPr>
          <w:p w14:paraId="15719547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48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49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4E" w14:textId="77777777" w:rsidTr="00B13B01">
        <w:trPr>
          <w:trHeight w:val="567"/>
        </w:trPr>
        <w:tc>
          <w:tcPr>
            <w:tcW w:w="1998" w:type="dxa"/>
          </w:tcPr>
          <w:p w14:paraId="1571954B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4C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4D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52" w14:textId="77777777" w:rsidTr="00B13B01">
        <w:trPr>
          <w:trHeight w:val="567"/>
        </w:trPr>
        <w:tc>
          <w:tcPr>
            <w:tcW w:w="1998" w:type="dxa"/>
          </w:tcPr>
          <w:p w14:paraId="1571954F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50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51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56" w14:textId="77777777" w:rsidTr="00B13B01">
        <w:trPr>
          <w:trHeight w:val="567"/>
        </w:trPr>
        <w:tc>
          <w:tcPr>
            <w:tcW w:w="1998" w:type="dxa"/>
          </w:tcPr>
          <w:p w14:paraId="15719553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54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55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5A" w14:textId="77777777" w:rsidTr="00B13B01">
        <w:trPr>
          <w:trHeight w:val="567"/>
        </w:trPr>
        <w:tc>
          <w:tcPr>
            <w:tcW w:w="1998" w:type="dxa"/>
          </w:tcPr>
          <w:p w14:paraId="15719557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58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59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5E" w14:textId="77777777" w:rsidTr="00B13B01">
        <w:trPr>
          <w:trHeight w:val="567"/>
        </w:trPr>
        <w:tc>
          <w:tcPr>
            <w:tcW w:w="1998" w:type="dxa"/>
          </w:tcPr>
          <w:p w14:paraId="1571955B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5C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5D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62" w14:textId="77777777" w:rsidTr="00B13B01">
        <w:trPr>
          <w:trHeight w:val="567"/>
        </w:trPr>
        <w:tc>
          <w:tcPr>
            <w:tcW w:w="1998" w:type="dxa"/>
          </w:tcPr>
          <w:p w14:paraId="1571955F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60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61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  <w:tr w:rsidR="00D63351" w:rsidRPr="000C0293" w14:paraId="15719566" w14:textId="77777777" w:rsidTr="00B13B01">
        <w:trPr>
          <w:trHeight w:val="567"/>
        </w:trPr>
        <w:tc>
          <w:tcPr>
            <w:tcW w:w="1998" w:type="dxa"/>
          </w:tcPr>
          <w:p w14:paraId="15719563" w14:textId="77777777" w:rsidR="00D63351" w:rsidRPr="000C0293" w:rsidRDefault="00D63351" w:rsidP="00AF1B0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2880" w:type="dxa"/>
          </w:tcPr>
          <w:p w14:paraId="15719564" w14:textId="77777777" w:rsidR="00D63351" w:rsidRPr="000C0293" w:rsidRDefault="00D63351" w:rsidP="005B6863">
            <w:pPr>
              <w:rPr>
                <w:rFonts w:cs="Tahoma"/>
                <w:b/>
                <w:szCs w:val="22"/>
              </w:rPr>
            </w:pPr>
          </w:p>
        </w:tc>
        <w:tc>
          <w:tcPr>
            <w:tcW w:w="3645" w:type="dxa"/>
          </w:tcPr>
          <w:p w14:paraId="15719565" w14:textId="77777777" w:rsidR="00D63351" w:rsidRPr="000C0293" w:rsidRDefault="00D63351">
            <w:pPr>
              <w:rPr>
                <w:rFonts w:cs="Tahoma"/>
                <w:b/>
                <w:szCs w:val="22"/>
              </w:rPr>
            </w:pPr>
          </w:p>
        </w:tc>
      </w:tr>
    </w:tbl>
    <w:p w14:paraId="1571956B" w14:textId="77777777" w:rsidR="00ED209A" w:rsidRPr="000C0293" w:rsidRDefault="00ED209A" w:rsidP="00AF1B03"/>
    <w:sectPr w:rsidR="00ED209A" w:rsidRPr="000C0293" w:rsidSect="00721ED5">
      <w:headerReference w:type="default" r:id="rId27"/>
      <w:footerReference w:type="default" r:id="rId28"/>
      <w:footerReference w:type="first" r:id="rId29"/>
      <w:pgSz w:w="11909" w:h="16834" w:code="9"/>
      <w:pgMar w:top="336" w:right="1800" w:bottom="1440" w:left="180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1CD8" w14:textId="77777777" w:rsidR="00AF4953" w:rsidRDefault="00AF4953">
      <w:r>
        <w:separator/>
      </w:r>
    </w:p>
  </w:endnote>
  <w:endnote w:type="continuationSeparator" w:id="0">
    <w:p w14:paraId="5CE6BF29" w14:textId="77777777" w:rsidR="00AF4953" w:rsidRDefault="00AF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9572" w14:textId="594E30A8" w:rsidR="000C40C0" w:rsidRPr="00721ED5" w:rsidRDefault="000C40C0" w:rsidP="00575FFC">
    <w:pPr>
      <w:pStyle w:val="Footer"/>
      <w:jc w:val="right"/>
      <w:rPr>
        <w:rFonts w:cs="Tahoma"/>
        <w:sz w:val="24"/>
        <w:szCs w:val="24"/>
      </w:rPr>
    </w:pPr>
    <w:r w:rsidRPr="00721ED5">
      <w:rPr>
        <w:rFonts w:cs="Tahoma"/>
        <w:sz w:val="24"/>
        <w:szCs w:val="24"/>
      </w:rPr>
      <w:t>SDC</w:t>
    </w:r>
    <w:r w:rsidR="00575FFC" w:rsidRPr="00721ED5">
      <w:rPr>
        <w:rFonts w:cs="Tahoma"/>
        <w:sz w:val="24"/>
        <w:szCs w:val="24"/>
      </w:rPr>
      <w:t>EP Practice Support Manual template (</w:t>
    </w:r>
    <w:r w:rsidR="00547827" w:rsidRPr="00721ED5">
      <w:rPr>
        <w:rFonts w:cs="Tahoma"/>
        <w:sz w:val="24"/>
        <w:szCs w:val="24"/>
      </w:rPr>
      <w:t>Dec</w:t>
    </w:r>
    <w:r w:rsidRPr="00721ED5">
      <w:rPr>
        <w:rFonts w:cs="Tahoma"/>
        <w:sz w:val="24"/>
        <w:szCs w:val="24"/>
      </w:rPr>
      <w:t xml:space="preserve"> 201</w:t>
    </w:r>
    <w:r w:rsidR="005B6863" w:rsidRPr="00721ED5">
      <w:rPr>
        <w:rFonts w:cs="Tahoma"/>
        <w:sz w:val="24"/>
        <w:szCs w:val="24"/>
      </w:rPr>
      <w:t>9</w:t>
    </w:r>
    <w:r w:rsidR="00575FFC" w:rsidRPr="00721ED5">
      <w:rPr>
        <w:rFonts w:cs="Tahoma"/>
        <w:sz w:val="24"/>
        <w:szCs w:val="24"/>
      </w:rPr>
      <w:t>)</w:t>
    </w:r>
    <w:r w:rsidRPr="00721ED5">
      <w:rPr>
        <w:rFonts w:cs="Tahoma"/>
        <w:sz w:val="24"/>
        <w:szCs w:val="24"/>
      </w:rPr>
      <w:t xml:space="preserve"> </w:t>
    </w:r>
  </w:p>
  <w:p w14:paraId="15719573" w14:textId="77777777" w:rsidR="000C40C0" w:rsidRPr="00721ED5" w:rsidRDefault="000C40C0" w:rsidP="00267240">
    <w:pPr>
      <w:pStyle w:val="Footer"/>
      <w:jc w:val="center"/>
      <w:rPr>
        <w:rFonts w:cs="Tahoma"/>
        <w:sz w:val="24"/>
        <w:szCs w:val="24"/>
      </w:rPr>
    </w:pPr>
    <w:r w:rsidRPr="00721ED5">
      <w:rPr>
        <w:rFonts w:cs="Tahoma"/>
        <w:sz w:val="24"/>
        <w:szCs w:val="24"/>
      </w:rPr>
      <w:t xml:space="preserve">Page </w:t>
    </w:r>
    <w:r w:rsidR="007537E6" w:rsidRPr="00721ED5">
      <w:rPr>
        <w:rFonts w:cs="Tahoma"/>
        <w:sz w:val="24"/>
        <w:szCs w:val="24"/>
      </w:rPr>
      <w:fldChar w:fldCharType="begin"/>
    </w:r>
    <w:r w:rsidRPr="00721ED5">
      <w:rPr>
        <w:rFonts w:cs="Tahoma"/>
        <w:sz w:val="24"/>
        <w:szCs w:val="24"/>
      </w:rPr>
      <w:instrText xml:space="preserve"> PAGE </w:instrText>
    </w:r>
    <w:r w:rsidR="007537E6" w:rsidRPr="00721ED5">
      <w:rPr>
        <w:rFonts w:cs="Tahoma"/>
        <w:sz w:val="24"/>
        <w:szCs w:val="24"/>
      </w:rPr>
      <w:fldChar w:fldCharType="separate"/>
    </w:r>
    <w:r w:rsidR="00B0620A" w:rsidRPr="00721ED5">
      <w:rPr>
        <w:rFonts w:cs="Tahoma"/>
        <w:noProof/>
        <w:sz w:val="24"/>
        <w:szCs w:val="24"/>
      </w:rPr>
      <w:t>1</w:t>
    </w:r>
    <w:r w:rsidR="007537E6" w:rsidRPr="00721ED5">
      <w:rPr>
        <w:rFonts w:cs="Tahoma"/>
        <w:sz w:val="24"/>
        <w:szCs w:val="24"/>
      </w:rPr>
      <w:fldChar w:fldCharType="end"/>
    </w:r>
    <w:r w:rsidRPr="00721ED5">
      <w:rPr>
        <w:rFonts w:cs="Tahoma"/>
        <w:sz w:val="24"/>
        <w:szCs w:val="24"/>
      </w:rPr>
      <w:t xml:space="preserve"> of </w:t>
    </w:r>
    <w:r w:rsidR="007537E6" w:rsidRPr="00721ED5">
      <w:rPr>
        <w:rFonts w:cs="Tahoma"/>
        <w:sz w:val="24"/>
        <w:szCs w:val="24"/>
      </w:rPr>
      <w:fldChar w:fldCharType="begin"/>
    </w:r>
    <w:r w:rsidRPr="00721ED5">
      <w:rPr>
        <w:rFonts w:cs="Tahoma"/>
        <w:sz w:val="24"/>
        <w:szCs w:val="24"/>
      </w:rPr>
      <w:instrText xml:space="preserve"> NUMPAGES </w:instrText>
    </w:r>
    <w:r w:rsidR="007537E6" w:rsidRPr="00721ED5">
      <w:rPr>
        <w:rFonts w:cs="Tahoma"/>
        <w:sz w:val="24"/>
        <w:szCs w:val="24"/>
      </w:rPr>
      <w:fldChar w:fldCharType="separate"/>
    </w:r>
    <w:r w:rsidR="00B0620A" w:rsidRPr="00721ED5">
      <w:rPr>
        <w:rFonts w:cs="Tahoma"/>
        <w:noProof/>
        <w:sz w:val="24"/>
        <w:szCs w:val="24"/>
      </w:rPr>
      <w:t>2</w:t>
    </w:r>
    <w:r w:rsidR="007537E6" w:rsidRPr="00721ED5">
      <w:rPr>
        <w:rFonts w:cs="Tahom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BA7A" w14:textId="77777777" w:rsidR="00073ACF" w:rsidRPr="00F84329" w:rsidRDefault="00073ACF" w:rsidP="00073ACF">
    <w:pPr>
      <w:pStyle w:val="Footer"/>
      <w:jc w:val="right"/>
      <w:rPr>
        <w:rFonts w:cs="Tahoma"/>
        <w:sz w:val="24"/>
        <w:szCs w:val="24"/>
      </w:rPr>
    </w:pPr>
    <w:r w:rsidRPr="00F84329">
      <w:rPr>
        <w:rFonts w:cs="Tahoma"/>
        <w:sz w:val="24"/>
        <w:szCs w:val="24"/>
      </w:rPr>
      <w:t xml:space="preserve">SDCEP Practice Support Manual template (Dec 2019) </w:t>
    </w:r>
  </w:p>
  <w:p w14:paraId="0B0BA939" w14:textId="77777777" w:rsidR="00073ACF" w:rsidRPr="00F84329" w:rsidRDefault="00073ACF" w:rsidP="00073ACF">
    <w:pPr>
      <w:pStyle w:val="Footer"/>
      <w:jc w:val="center"/>
      <w:rPr>
        <w:rFonts w:cs="Tahoma"/>
        <w:sz w:val="24"/>
        <w:szCs w:val="24"/>
      </w:rPr>
    </w:pPr>
    <w:r w:rsidRPr="00F84329">
      <w:rPr>
        <w:rFonts w:cs="Tahoma"/>
        <w:sz w:val="24"/>
        <w:szCs w:val="24"/>
      </w:rPr>
      <w:t xml:space="preserve">Page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PAGE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F84329">
      <w:rPr>
        <w:rFonts w:cs="Tahoma"/>
        <w:sz w:val="24"/>
        <w:szCs w:val="24"/>
      </w:rPr>
      <w:fldChar w:fldCharType="end"/>
    </w:r>
    <w:r w:rsidRPr="00F84329">
      <w:rPr>
        <w:rFonts w:cs="Tahoma"/>
        <w:sz w:val="24"/>
        <w:szCs w:val="24"/>
      </w:rPr>
      <w:t xml:space="preserve"> of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NUMPAGES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3</w:t>
    </w:r>
    <w:r w:rsidRPr="00F84329">
      <w:rPr>
        <w:rFonts w:cs="Tahoma"/>
        <w:sz w:val="24"/>
        <w:szCs w:val="24"/>
      </w:rPr>
      <w:fldChar w:fldCharType="end"/>
    </w:r>
  </w:p>
  <w:p w14:paraId="0495F991" w14:textId="77777777" w:rsidR="00073ACF" w:rsidRPr="00073ACF" w:rsidRDefault="00073ACF" w:rsidP="00073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9EC3" w14:textId="77777777" w:rsidR="00AF4953" w:rsidRDefault="00AF4953">
      <w:r>
        <w:separator/>
      </w:r>
    </w:p>
  </w:footnote>
  <w:footnote w:type="continuationSeparator" w:id="0">
    <w:p w14:paraId="1C3EAD91" w14:textId="77777777" w:rsidR="00AF4953" w:rsidRDefault="00AF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A570" w14:textId="36F32439" w:rsidR="008821FE" w:rsidRPr="00721ED5" w:rsidRDefault="008821FE" w:rsidP="008821FE">
    <w:pPr>
      <w:pStyle w:val="Heading1"/>
      <w:shd w:val="clear" w:color="auto" w:fill="auto"/>
      <w:rPr>
        <w:b w:val="0"/>
        <w:bCs w:val="0"/>
        <w:sz w:val="24"/>
        <w:szCs w:val="24"/>
      </w:rPr>
    </w:pPr>
    <w:r w:rsidRPr="00721ED5">
      <w:rPr>
        <w:b w:val="0"/>
        <w:bCs w:val="0"/>
        <w:sz w:val="24"/>
        <w:szCs w:val="24"/>
      </w:rPr>
      <w:t>Radiation Protection File Log</w:t>
    </w:r>
  </w:p>
  <w:p w14:paraId="15719571" w14:textId="1D479BF8" w:rsidR="000C40C0" w:rsidRPr="00721ED5" w:rsidRDefault="000C40C0" w:rsidP="000B3C81">
    <w:pPr>
      <w:pStyle w:val="Header"/>
      <w:rPr>
        <w:iCs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5917C0"/>
    <w:multiLevelType w:val="hybridMultilevel"/>
    <w:tmpl w:val="A51CAD52"/>
    <w:lvl w:ilvl="0" w:tplc="A23077BA">
      <w:start w:val="1"/>
      <w:numFmt w:val="bullet"/>
      <w:pStyle w:val="square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D7D5F21"/>
    <w:multiLevelType w:val="hybridMultilevel"/>
    <w:tmpl w:val="DAD0208A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D7686AD2">
      <w:start w:val="1"/>
      <w:numFmt w:val="bullet"/>
      <w:pStyle w:val="square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22FF5"/>
    <w:multiLevelType w:val="hybridMultilevel"/>
    <w:tmpl w:val="869C7D98"/>
    <w:lvl w:ilvl="0" w:tplc="C6146056">
      <w:start w:val="1"/>
      <w:numFmt w:val="bullet"/>
      <w:pStyle w:val="Style1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936D06"/>
    <w:multiLevelType w:val="singleLevel"/>
    <w:tmpl w:val="BE347E68"/>
    <w:lvl w:ilvl="0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28"/>
      </w:rPr>
    </w:lvl>
  </w:abstractNum>
  <w:num w:numId="1" w16cid:durableId="1769499709">
    <w:abstractNumId w:val="5"/>
  </w:num>
  <w:num w:numId="2" w16cid:durableId="585072609">
    <w:abstractNumId w:val="0"/>
  </w:num>
  <w:num w:numId="3" w16cid:durableId="159010258">
    <w:abstractNumId w:val="1"/>
  </w:num>
  <w:num w:numId="4" w16cid:durableId="450518243">
    <w:abstractNumId w:val="7"/>
  </w:num>
  <w:num w:numId="5" w16cid:durableId="1485774893">
    <w:abstractNumId w:val="3"/>
  </w:num>
  <w:num w:numId="6" w16cid:durableId="1997607841">
    <w:abstractNumId w:val="2"/>
  </w:num>
  <w:num w:numId="7" w16cid:durableId="1050231615">
    <w:abstractNumId w:val="8"/>
  </w:num>
  <w:num w:numId="8" w16cid:durableId="324823075">
    <w:abstractNumId w:val="6"/>
  </w:num>
  <w:num w:numId="9" w16cid:durableId="76823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12A87"/>
    <w:rsid w:val="00025234"/>
    <w:rsid w:val="00037B38"/>
    <w:rsid w:val="00040A50"/>
    <w:rsid w:val="00054B3F"/>
    <w:rsid w:val="000577BE"/>
    <w:rsid w:val="00073ACF"/>
    <w:rsid w:val="000746C4"/>
    <w:rsid w:val="00076FC7"/>
    <w:rsid w:val="00085E92"/>
    <w:rsid w:val="00096288"/>
    <w:rsid w:val="000B3C81"/>
    <w:rsid w:val="000C0293"/>
    <w:rsid w:val="000C40C0"/>
    <w:rsid w:val="000E3ACF"/>
    <w:rsid w:val="000F216A"/>
    <w:rsid w:val="001075DB"/>
    <w:rsid w:val="00110F45"/>
    <w:rsid w:val="0012251E"/>
    <w:rsid w:val="00145152"/>
    <w:rsid w:val="00156AB4"/>
    <w:rsid w:val="00160FFB"/>
    <w:rsid w:val="001642E7"/>
    <w:rsid w:val="001E0EDB"/>
    <w:rsid w:val="001F016B"/>
    <w:rsid w:val="001F2E42"/>
    <w:rsid w:val="00210ABC"/>
    <w:rsid w:val="002132CA"/>
    <w:rsid w:val="002262F3"/>
    <w:rsid w:val="00227411"/>
    <w:rsid w:val="00243ADE"/>
    <w:rsid w:val="0025797D"/>
    <w:rsid w:val="00267240"/>
    <w:rsid w:val="0027204B"/>
    <w:rsid w:val="00281321"/>
    <w:rsid w:val="00285C19"/>
    <w:rsid w:val="002A0566"/>
    <w:rsid w:val="002B1698"/>
    <w:rsid w:val="002B321F"/>
    <w:rsid w:val="002B4875"/>
    <w:rsid w:val="002B5458"/>
    <w:rsid w:val="002D74D6"/>
    <w:rsid w:val="002F3788"/>
    <w:rsid w:val="002F5B0B"/>
    <w:rsid w:val="002F7402"/>
    <w:rsid w:val="00301A48"/>
    <w:rsid w:val="00313DEA"/>
    <w:rsid w:val="0031538B"/>
    <w:rsid w:val="0033077E"/>
    <w:rsid w:val="00353358"/>
    <w:rsid w:val="003570E3"/>
    <w:rsid w:val="003623F9"/>
    <w:rsid w:val="00371317"/>
    <w:rsid w:val="00380402"/>
    <w:rsid w:val="00381054"/>
    <w:rsid w:val="00387DB2"/>
    <w:rsid w:val="00392533"/>
    <w:rsid w:val="00395741"/>
    <w:rsid w:val="003B0BF2"/>
    <w:rsid w:val="003B584F"/>
    <w:rsid w:val="003C5473"/>
    <w:rsid w:val="003C5841"/>
    <w:rsid w:val="003D0334"/>
    <w:rsid w:val="003E4890"/>
    <w:rsid w:val="003E7F9F"/>
    <w:rsid w:val="00441BB5"/>
    <w:rsid w:val="00451555"/>
    <w:rsid w:val="00457AEF"/>
    <w:rsid w:val="00462282"/>
    <w:rsid w:val="004645F0"/>
    <w:rsid w:val="00466116"/>
    <w:rsid w:val="00484734"/>
    <w:rsid w:val="004A5DA3"/>
    <w:rsid w:val="004D4E17"/>
    <w:rsid w:val="004F6970"/>
    <w:rsid w:val="0050361E"/>
    <w:rsid w:val="00540522"/>
    <w:rsid w:val="00546E03"/>
    <w:rsid w:val="00547827"/>
    <w:rsid w:val="0055445C"/>
    <w:rsid w:val="00561D07"/>
    <w:rsid w:val="00574690"/>
    <w:rsid w:val="00575FFC"/>
    <w:rsid w:val="00581B16"/>
    <w:rsid w:val="005B6863"/>
    <w:rsid w:val="005E147E"/>
    <w:rsid w:val="00610A52"/>
    <w:rsid w:val="00622552"/>
    <w:rsid w:val="0063151D"/>
    <w:rsid w:val="00634539"/>
    <w:rsid w:val="006352BC"/>
    <w:rsid w:val="00644BB1"/>
    <w:rsid w:val="0064542B"/>
    <w:rsid w:val="006468C1"/>
    <w:rsid w:val="00656928"/>
    <w:rsid w:val="006630B7"/>
    <w:rsid w:val="00684731"/>
    <w:rsid w:val="006851B0"/>
    <w:rsid w:val="0069066D"/>
    <w:rsid w:val="006A3D40"/>
    <w:rsid w:val="006A7FBA"/>
    <w:rsid w:val="006B1303"/>
    <w:rsid w:val="006B5927"/>
    <w:rsid w:val="006C09B1"/>
    <w:rsid w:val="006C3D6A"/>
    <w:rsid w:val="006C7622"/>
    <w:rsid w:val="006E5AE4"/>
    <w:rsid w:val="006F41BB"/>
    <w:rsid w:val="006F4A3B"/>
    <w:rsid w:val="006F4EDB"/>
    <w:rsid w:val="006F7290"/>
    <w:rsid w:val="00721ED5"/>
    <w:rsid w:val="00723C76"/>
    <w:rsid w:val="0073144B"/>
    <w:rsid w:val="00746113"/>
    <w:rsid w:val="007537E6"/>
    <w:rsid w:val="00772D5E"/>
    <w:rsid w:val="00776D8F"/>
    <w:rsid w:val="00786EFE"/>
    <w:rsid w:val="007879A6"/>
    <w:rsid w:val="00795789"/>
    <w:rsid w:val="007A29D0"/>
    <w:rsid w:val="007A5A97"/>
    <w:rsid w:val="007E36B1"/>
    <w:rsid w:val="007F7271"/>
    <w:rsid w:val="00856A64"/>
    <w:rsid w:val="00872372"/>
    <w:rsid w:val="00877FBF"/>
    <w:rsid w:val="008821FE"/>
    <w:rsid w:val="00887750"/>
    <w:rsid w:val="00897F4A"/>
    <w:rsid w:val="008A1221"/>
    <w:rsid w:val="008A1F90"/>
    <w:rsid w:val="008B5B84"/>
    <w:rsid w:val="008C5225"/>
    <w:rsid w:val="008C5B29"/>
    <w:rsid w:val="008C5EAF"/>
    <w:rsid w:val="008C6951"/>
    <w:rsid w:val="008D0792"/>
    <w:rsid w:val="008D0E48"/>
    <w:rsid w:val="008D5D82"/>
    <w:rsid w:val="00901906"/>
    <w:rsid w:val="0090413F"/>
    <w:rsid w:val="00907AB7"/>
    <w:rsid w:val="00910B66"/>
    <w:rsid w:val="009605D2"/>
    <w:rsid w:val="00961964"/>
    <w:rsid w:val="00997069"/>
    <w:rsid w:val="009A37AC"/>
    <w:rsid w:val="009A6F07"/>
    <w:rsid w:val="009B7D5F"/>
    <w:rsid w:val="009C00FE"/>
    <w:rsid w:val="009D65D8"/>
    <w:rsid w:val="009D7D13"/>
    <w:rsid w:val="009F233D"/>
    <w:rsid w:val="00A01CF0"/>
    <w:rsid w:val="00A16FB8"/>
    <w:rsid w:val="00A2157C"/>
    <w:rsid w:val="00A366CA"/>
    <w:rsid w:val="00A41E81"/>
    <w:rsid w:val="00A46E9B"/>
    <w:rsid w:val="00A50D61"/>
    <w:rsid w:val="00A51498"/>
    <w:rsid w:val="00A63B9C"/>
    <w:rsid w:val="00A66BF8"/>
    <w:rsid w:val="00A76CB8"/>
    <w:rsid w:val="00A77B4A"/>
    <w:rsid w:val="00A8403D"/>
    <w:rsid w:val="00A92C2E"/>
    <w:rsid w:val="00AC2C78"/>
    <w:rsid w:val="00AE3362"/>
    <w:rsid w:val="00AE350B"/>
    <w:rsid w:val="00AE557E"/>
    <w:rsid w:val="00AF1B03"/>
    <w:rsid w:val="00AF4953"/>
    <w:rsid w:val="00B017D8"/>
    <w:rsid w:val="00B042BE"/>
    <w:rsid w:val="00B0620A"/>
    <w:rsid w:val="00B1195C"/>
    <w:rsid w:val="00B13B01"/>
    <w:rsid w:val="00B20911"/>
    <w:rsid w:val="00B310EF"/>
    <w:rsid w:val="00B77166"/>
    <w:rsid w:val="00B91487"/>
    <w:rsid w:val="00BB0ABB"/>
    <w:rsid w:val="00BB6A6B"/>
    <w:rsid w:val="00BF1301"/>
    <w:rsid w:val="00C21A04"/>
    <w:rsid w:val="00C30831"/>
    <w:rsid w:val="00C37AED"/>
    <w:rsid w:val="00C5182B"/>
    <w:rsid w:val="00C53139"/>
    <w:rsid w:val="00C534CA"/>
    <w:rsid w:val="00C774FF"/>
    <w:rsid w:val="00C97B71"/>
    <w:rsid w:val="00CA2F3E"/>
    <w:rsid w:val="00CA67CE"/>
    <w:rsid w:val="00CD45E8"/>
    <w:rsid w:val="00CE1C29"/>
    <w:rsid w:val="00CF0CC5"/>
    <w:rsid w:val="00D15540"/>
    <w:rsid w:val="00D26751"/>
    <w:rsid w:val="00D36FE6"/>
    <w:rsid w:val="00D44027"/>
    <w:rsid w:val="00D63351"/>
    <w:rsid w:val="00D76ED0"/>
    <w:rsid w:val="00D871C8"/>
    <w:rsid w:val="00DA0FCE"/>
    <w:rsid w:val="00DA2C73"/>
    <w:rsid w:val="00DB0F0C"/>
    <w:rsid w:val="00DE0E79"/>
    <w:rsid w:val="00DE233C"/>
    <w:rsid w:val="00DE4B4F"/>
    <w:rsid w:val="00DE7E75"/>
    <w:rsid w:val="00DF5907"/>
    <w:rsid w:val="00DF6DB0"/>
    <w:rsid w:val="00DF7279"/>
    <w:rsid w:val="00E14878"/>
    <w:rsid w:val="00E1533C"/>
    <w:rsid w:val="00E25922"/>
    <w:rsid w:val="00E25F40"/>
    <w:rsid w:val="00E31FA8"/>
    <w:rsid w:val="00E43DE7"/>
    <w:rsid w:val="00E4670E"/>
    <w:rsid w:val="00E50B88"/>
    <w:rsid w:val="00E51232"/>
    <w:rsid w:val="00E52E74"/>
    <w:rsid w:val="00E54424"/>
    <w:rsid w:val="00E56D2D"/>
    <w:rsid w:val="00E66A4E"/>
    <w:rsid w:val="00E66D6D"/>
    <w:rsid w:val="00E811DE"/>
    <w:rsid w:val="00E9065C"/>
    <w:rsid w:val="00EA0F73"/>
    <w:rsid w:val="00EC7C6E"/>
    <w:rsid w:val="00ED209A"/>
    <w:rsid w:val="00EF1F5D"/>
    <w:rsid w:val="00F2000C"/>
    <w:rsid w:val="00F263DA"/>
    <w:rsid w:val="00F503A8"/>
    <w:rsid w:val="00F54990"/>
    <w:rsid w:val="00F91D94"/>
    <w:rsid w:val="00F94DAE"/>
    <w:rsid w:val="00FC20F7"/>
    <w:rsid w:val="00FC6F5F"/>
    <w:rsid w:val="00FD0710"/>
    <w:rsid w:val="00FD0D54"/>
    <w:rsid w:val="00FD6ED1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19509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FFC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575FFC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534CA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575FFC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3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37AC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9A37AC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9A37AC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9A37AC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9A37AC"/>
    <w:pPr>
      <w:spacing w:before="240"/>
      <w:jc w:val="left"/>
    </w:pPr>
    <w:rPr>
      <w:b/>
    </w:rPr>
  </w:style>
  <w:style w:type="character" w:styleId="CommentReference">
    <w:name w:val="annotation reference"/>
    <w:semiHidden/>
    <w:rsid w:val="00F503A8"/>
    <w:rPr>
      <w:sz w:val="16"/>
      <w:szCs w:val="16"/>
    </w:rPr>
  </w:style>
  <w:style w:type="paragraph" w:styleId="CommentText">
    <w:name w:val="annotation text"/>
    <w:basedOn w:val="Normal"/>
    <w:semiHidden/>
    <w:rsid w:val="00F503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503A8"/>
    <w:rPr>
      <w:b/>
      <w:bCs/>
    </w:rPr>
  </w:style>
  <w:style w:type="paragraph" w:styleId="BalloonText">
    <w:name w:val="Balloon Text"/>
    <w:basedOn w:val="Normal"/>
    <w:semiHidden/>
    <w:rsid w:val="00F503A8"/>
    <w:rPr>
      <w:rFonts w:cs="Tahoma"/>
      <w:sz w:val="16"/>
      <w:szCs w:val="16"/>
    </w:rPr>
  </w:style>
  <w:style w:type="character" w:styleId="Hyperlink">
    <w:name w:val="Hyperlink"/>
    <w:uiPriority w:val="99"/>
    <w:rsid w:val="00B0620A"/>
    <w:rPr>
      <w:color w:val="0000FF"/>
      <w:u w:val="single"/>
    </w:rPr>
  </w:style>
  <w:style w:type="character" w:styleId="FollowedHyperlink">
    <w:name w:val="FollowedHyperlink"/>
    <w:rsid w:val="00B0620A"/>
    <w:rPr>
      <w:color w:val="800080"/>
      <w:u w:val="single"/>
    </w:rPr>
  </w:style>
  <w:style w:type="paragraph" w:styleId="Revision">
    <w:name w:val="Revision"/>
    <w:hidden/>
    <w:uiPriority w:val="99"/>
    <w:semiHidden/>
    <w:rsid w:val="00441BB5"/>
    <w:rPr>
      <w:rFonts w:ascii="Tahoma" w:hAnsi="Tahoma"/>
      <w:sz w:val="22"/>
    </w:rPr>
  </w:style>
  <w:style w:type="paragraph" w:customStyle="1" w:styleId="Style1">
    <w:name w:val="Style1"/>
    <w:basedOn w:val="Informationbullet"/>
    <w:qFormat/>
    <w:rsid w:val="00540522"/>
    <w:pPr>
      <w:numPr>
        <w:numId w:val="8"/>
      </w:numPr>
      <w:ind w:left="1003" w:hanging="357"/>
    </w:pPr>
    <w:rPr>
      <w:sz w:val="22"/>
      <w:szCs w:val="22"/>
    </w:rPr>
  </w:style>
  <w:style w:type="paragraph" w:customStyle="1" w:styleId="informationbullet0">
    <w:name w:val="information bullet"/>
    <w:basedOn w:val="Style1"/>
    <w:qFormat/>
    <w:rsid w:val="00540522"/>
  </w:style>
  <w:style w:type="paragraph" w:customStyle="1" w:styleId="squarebullet">
    <w:name w:val="square bullet"/>
    <w:basedOn w:val="Informationbullet"/>
    <w:rsid w:val="003B0BF2"/>
    <w:pPr>
      <w:numPr>
        <w:ilvl w:val="2"/>
      </w:numPr>
      <w:ind w:left="1491" w:hanging="357"/>
    </w:pPr>
    <w:rPr>
      <w:sz w:val="22"/>
      <w:szCs w:val="22"/>
    </w:rPr>
  </w:style>
  <w:style w:type="paragraph" w:customStyle="1" w:styleId="square">
    <w:name w:val="square"/>
    <w:basedOn w:val="informationbullet0"/>
    <w:qFormat/>
    <w:rsid w:val="00DF6DB0"/>
    <w:pPr>
      <w:numPr>
        <w:numId w:val="9"/>
      </w:numPr>
      <w:ind w:left="1361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6C762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8821FE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sm.sdcep.org.uk/content/radiation-protection/templates-for-radiation-protection/" TargetMode="External"/><Relationship Id="rId18" Type="http://schemas.openxmlformats.org/officeDocument/2006/relationships/hyperlink" Target="http://www.psm.sdcep.org.uk/content/radiation-protection/templates-for-radiation-protection/" TargetMode="External"/><Relationship Id="rId26" Type="http://schemas.openxmlformats.org/officeDocument/2006/relationships/hyperlink" Target="http://www.psm.sdcep.org.uk/content/radiation-protection/templates-for-radiation-protec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sm.sdcep.org.uk/content/radiation-protection/templates-for-radiation-protec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sm.sdcep.org.uk/content/radiation-protection/templates-for-radiation-protection/" TargetMode="External"/><Relationship Id="rId17" Type="http://schemas.openxmlformats.org/officeDocument/2006/relationships/hyperlink" Target="http://www.psm.sdcep.org.uk/content/radiation-protection/templates-for-radiation-protection/" TargetMode="External"/><Relationship Id="rId25" Type="http://schemas.openxmlformats.org/officeDocument/2006/relationships/hyperlink" Target="http://www.psm.sdcep.org.uk/content/radiation-protection/templates-for-radiation-protec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dcep.org.uk/additional-resources-for-radiation-protection/" TargetMode="External"/><Relationship Id="rId20" Type="http://schemas.openxmlformats.org/officeDocument/2006/relationships/hyperlink" Target="http://www.psm.sdcep.org.uk/content/radiation-protection/templates-for-radiation-protection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sm.sdcep.org.uk/content/radiation-protection/templates-for-radiation-protection/" TargetMode="External"/><Relationship Id="rId24" Type="http://schemas.openxmlformats.org/officeDocument/2006/relationships/hyperlink" Target="http://www.psm.sdcep.org.uk/content/radiation-protection/templates-for-radiation-protec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sm.sdcep.org.uk/content/radiation-protection/templates-for-radiation-protection/" TargetMode="External"/><Relationship Id="rId23" Type="http://schemas.openxmlformats.org/officeDocument/2006/relationships/hyperlink" Target="http://www.psm.sdcep.org.uk/content/radiation-protection/templates-for-radiation-protection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sm.sdcep.org.uk/templates/how-to-use-templates/" TargetMode="External"/><Relationship Id="rId19" Type="http://schemas.openxmlformats.org/officeDocument/2006/relationships/hyperlink" Target="http://www.psm.sdcep.org.uk/content/radiation-protection/templates-for-radiation-protection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sm.sdcep.org.uk/content/radiation-protection/templates-for-radiation-protection/" TargetMode="External"/><Relationship Id="rId22" Type="http://schemas.openxmlformats.org/officeDocument/2006/relationships/hyperlink" Target="http://www.psm.sdcep.org.uk/content/radiation-protection/templates-for-radiation-protection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D718F-BEFE-4C7E-9DEF-9AB1676B792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31af21db-acb7-4cd8-9d39-87c99945203d"/>
    <ds:schemaRef ds:uri="http://schemas.microsoft.com/office/infopath/2007/PartnerControls"/>
    <ds:schemaRef ds:uri="ff03251c-e201-40f4-9320-97dc16f963f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45E4B5-25A2-4403-BE4A-46206EA3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D31EF-A34F-4D95-B1D4-076A49604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360</Words>
  <Characters>4089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 FILE LOG</vt:lpstr>
    </vt:vector>
  </TitlesOfParts>
  <Company>Handbook Support Services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38</cp:revision>
  <cp:lastPrinted>2012-06-14T13:59:00Z</cp:lastPrinted>
  <dcterms:created xsi:type="dcterms:W3CDTF">2019-12-12T16:31:00Z</dcterms:created>
  <dcterms:modified xsi:type="dcterms:W3CDTF">2024-04-29T13:57:00Z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2015-05-05T13:47:35Z</vt:filetime>
  </property>
  <property fmtid="{D5CDD505-2E9C-101B-9397-08002B2CF9AE}" pid="4" name="Modifier">
    <vt:lpwstr>PatriciaG</vt:lpwstr>
  </property>
  <property fmtid="{D5CDD505-2E9C-101B-9397-08002B2CF9AE}" pid="5" name="Size">
    <vt:r8>20218</vt:r8>
  </property>
  <property fmtid="{D5CDD505-2E9C-101B-9397-08002B2CF9AE}" pid="6" name="Created Date1">
    <vt:filetime>2015-05-05T13:47:35Z</vt:filetime>
  </property>
  <property fmtid="{D5CDD505-2E9C-101B-9397-08002B2CF9AE}" pid="7" name="Order">
    <vt:r8>43911400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